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F897" w14:textId="77777777" w:rsidR="009B4D65" w:rsidRPr="009B4D65" w:rsidRDefault="009B4D65" w:rsidP="009B4D65">
      <w:pPr>
        <w:spacing w:after="0"/>
        <w:rPr>
          <w:vanish/>
        </w:rPr>
      </w:pPr>
    </w:p>
    <w:tbl>
      <w:tblPr>
        <w:tblW w:w="9214"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2178"/>
        <w:gridCol w:w="2250"/>
        <w:gridCol w:w="23"/>
        <w:gridCol w:w="4763"/>
      </w:tblGrid>
      <w:tr w:rsidR="00BC68F1" w:rsidRPr="009B4D65" w14:paraId="0DB0CCAE" w14:textId="77777777" w:rsidTr="00B45D87">
        <w:trPr>
          <w:trHeight w:val="152"/>
        </w:trPr>
        <w:tc>
          <w:tcPr>
            <w:tcW w:w="9214" w:type="dxa"/>
            <w:gridSpan w:val="4"/>
            <w:tcBorders>
              <w:bottom w:val="nil"/>
            </w:tcBorders>
            <w:shd w:val="clear" w:color="auto" w:fill="358BC7"/>
          </w:tcPr>
          <w:p w14:paraId="42107DA4" w14:textId="50F7BEC1" w:rsidR="00BC68F1" w:rsidRPr="004D5F72" w:rsidRDefault="00BC68F1" w:rsidP="00D12987">
            <w:pPr>
              <w:tabs>
                <w:tab w:val="left" w:pos="6300"/>
              </w:tabs>
              <w:spacing w:before="120" w:after="120" w:line="240" w:lineRule="auto"/>
              <w:rPr>
                <w:rFonts w:ascii="Arial" w:hAnsi="Arial" w:cs="Arial"/>
                <w:color w:val="FFFFFF"/>
                <w:sz w:val="20"/>
                <w:szCs w:val="20"/>
              </w:rPr>
            </w:pPr>
            <w:r>
              <w:rPr>
                <w:rFonts w:ascii="Arial" w:hAnsi="Arial" w:cs="Arial"/>
                <w:color w:val="FFFFFF"/>
                <w:sz w:val="20"/>
                <w:szCs w:val="20"/>
              </w:rPr>
              <w:t>Job Title</w:t>
            </w:r>
            <w:r w:rsidR="00046C81">
              <w:rPr>
                <w:rFonts w:ascii="Arial" w:hAnsi="Arial" w:cs="Arial"/>
                <w:color w:val="FFFFFF"/>
                <w:sz w:val="20"/>
                <w:szCs w:val="20"/>
              </w:rPr>
              <w:t>:</w:t>
            </w:r>
            <w:r>
              <w:rPr>
                <w:rFonts w:ascii="Arial" w:hAnsi="Arial" w:cs="Arial"/>
                <w:color w:val="FFFFFF"/>
                <w:sz w:val="20"/>
                <w:szCs w:val="20"/>
              </w:rPr>
              <w:t xml:space="preserve"> </w:t>
            </w:r>
            <w:r w:rsidR="00D642F1">
              <w:rPr>
                <w:rFonts w:ascii="Arial" w:hAnsi="Arial" w:cs="Arial"/>
                <w:b/>
                <w:bCs/>
                <w:color w:val="FFFFFF"/>
                <w:sz w:val="20"/>
                <w:szCs w:val="20"/>
                <w:u w:val="single"/>
              </w:rPr>
              <w:t>Credit Controller</w:t>
            </w:r>
            <w:r w:rsidR="00F900B8">
              <w:rPr>
                <w:rFonts w:ascii="Arial" w:hAnsi="Arial" w:cs="Arial"/>
                <w:color w:val="FFFFFF"/>
                <w:sz w:val="20"/>
                <w:szCs w:val="20"/>
              </w:rPr>
              <w:t xml:space="preserve"> – </w:t>
            </w:r>
            <w:r w:rsidR="00271183">
              <w:rPr>
                <w:rFonts w:ascii="Arial" w:hAnsi="Arial" w:cs="Arial"/>
                <w:color w:val="FFFFFF"/>
                <w:sz w:val="20"/>
                <w:szCs w:val="20"/>
              </w:rPr>
              <w:t>Sep 2022</w:t>
            </w:r>
          </w:p>
        </w:tc>
      </w:tr>
      <w:tr w:rsidR="003D5969" w:rsidRPr="009B4D65" w14:paraId="4626F92E" w14:textId="77777777" w:rsidTr="0043359C">
        <w:tc>
          <w:tcPr>
            <w:tcW w:w="2178" w:type="dxa"/>
            <w:tcBorders>
              <w:top w:val="nil"/>
              <w:left w:val="single" w:sz="4" w:space="0" w:color="D0CECE"/>
              <w:bottom w:val="nil"/>
              <w:right w:val="nil"/>
            </w:tcBorders>
            <w:shd w:val="clear" w:color="auto" w:fill="auto"/>
          </w:tcPr>
          <w:p w14:paraId="52A8E95B" w14:textId="77777777" w:rsidR="00B93646" w:rsidRDefault="00B93646" w:rsidP="008667F2">
            <w:pPr>
              <w:tabs>
                <w:tab w:val="left" w:pos="6300"/>
              </w:tabs>
              <w:spacing w:before="120" w:after="120" w:line="276" w:lineRule="auto"/>
              <w:rPr>
                <w:rFonts w:ascii="Arial" w:hAnsi="Arial" w:cs="Arial"/>
                <w:b/>
                <w:sz w:val="20"/>
                <w:szCs w:val="20"/>
              </w:rPr>
            </w:pPr>
            <w:r w:rsidRPr="00DC7B12">
              <w:rPr>
                <w:rFonts w:ascii="Arial" w:hAnsi="Arial" w:cs="Arial"/>
                <w:b/>
                <w:sz w:val="20"/>
                <w:szCs w:val="20"/>
              </w:rPr>
              <w:t xml:space="preserve">Reports to:  </w:t>
            </w:r>
          </w:p>
          <w:p w14:paraId="350D201A" w14:textId="77777777" w:rsidR="003D5969" w:rsidRDefault="00B93646" w:rsidP="008667F2">
            <w:pPr>
              <w:tabs>
                <w:tab w:val="left" w:pos="6300"/>
              </w:tabs>
              <w:spacing w:before="120" w:after="120" w:line="276" w:lineRule="auto"/>
              <w:rPr>
                <w:rFonts w:ascii="Arial" w:hAnsi="Arial" w:cs="Arial"/>
                <w:b/>
                <w:sz w:val="20"/>
                <w:szCs w:val="20"/>
              </w:rPr>
            </w:pPr>
            <w:r>
              <w:rPr>
                <w:rFonts w:ascii="Arial" w:hAnsi="Arial" w:cs="Arial"/>
                <w:b/>
                <w:sz w:val="20"/>
                <w:szCs w:val="20"/>
              </w:rPr>
              <w:t>Start date</w:t>
            </w:r>
            <w:r w:rsidR="003D5969" w:rsidRPr="00DC7B12">
              <w:rPr>
                <w:rFonts w:ascii="Arial" w:hAnsi="Arial" w:cs="Arial"/>
                <w:b/>
                <w:sz w:val="20"/>
                <w:szCs w:val="20"/>
              </w:rPr>
              <w:t xml:space="preserve">:  </w:t>
            </w:r>
          </w:p>
          <w:p w14:paraId="53954954" w14:textId="77777777" w:rsidR="00B93646" w:rsidRPr="00DC7B12" w:rsidRDefault="00B93646" w:rsidP="008667F2">
            <w:pPr>
              <w:tabs>
                <w:tab w:val="left" w:pos="6300"/>
              </w:tabs>
              <w:spacing w:before="120" w:after="120" w:line="276" w:lineRule="auto"/>
              <w:rPr>
                <w:rFonts w:ascii="Arial" w:hAnsi="Arial" w:cs="Arial"/>
                <w:b/>
                <w:sz w:val="20"/>
                <w:szCs w:val="20"/>
              </w:rPr>
            </w:pPr>
            <w:r>
              <w:rPr>
                <w:rFonts w:ascii="Arial" w:hAnsi="Arial" w:cs="Arial"/>
                <w:b/>
                <w:sz w:val="20"/>
                <w:szCs w:val="20"/>
              </w:rPr>
              <w:t>Salary:</w:t>
            </w:r>
          </w:p>
        </w:tc>
        <w:tc>
          <w:tcPr>
            <w:tcW w:w="7036" w:type="dxa"/>
            <w:gridSpan w:val="3"/>
            <w:tcBorders>
              <w:top w:val="nil"/>
              <w:left w:val="single" w:sz="4" w:space="0" w:color="BFBFBF"/>
              <w:bottom w:val="nil"/>
              <w:right w:val="single" w:sz="4" w:space="0" w:color="D0CECE"/>
            </w:tcBorders>
            <w:shd w:val="clear" w:color="auto" w:fill="auto"/>
          </w:tcPr>
          <w:p w14:paraId="212B0B16" w14:textId="3BC1B7CD" w:rsidR="00B93646" w:rsidRDefault="00046C81" w:rsidP="00A7288A">
            <w:pPr>
              <w:tabs>
                <w:tab w:val="left" w:pos="6300"/>
              </w:tabs>
              <w:spacing w:before="120" w:after="120" w:line="276" w:lineRule="auto"/>
              <w:rPr>
                <w:rFonts w:ascii="Arial" w:hAnsi="Arial" w:cs="Arial"/>
                <w:sz w:val="20"/>
                <w:szCs w:val="20"/>
              </w:rPr>
            </w:pPr>
            <w:r>
              <w:rPr>
                <w:rFonts w:ascii="Arial" w:hAnsi="Arial" w:cs="Arial"/>
                <w:sz w:val="20"/>
                <w:szCs w:val="20"/>
              </w:rPr>
              <w:t>Luke Thornton</w:t>
            </w:r>
          </w:p>
          <w:p w14:paraId="0B55103B" w14:textId="17DD0801" w:rsidR="003D5969" w:rsidRDefault="00A75543" w:rsidP="00A7288A">
            <w:pPr>
              <w:tabs>
                <w:tab w:val="left" w:pos="6300"/>
              </w:tabs>
              <w:spacing w:before="120" w:after="120" w:line="276" w:lineRule="auto"/>
              <w:rPr>
                <w:rFonts w:ascii="Arial" w:hAnsi="Arial" w:cs="Arial"/>
                <w:sz w:val="20"/>
                <w:szCs w:val="20"/>
              </w:rPr>
            </w:pPr>
            <w:r>
              <w:rPr>
                <w:rFonts w:ascii="Arial" w:hAnsi="Arial" w:cs="Arial"/>
                <w:sz w:val="20"/>
                <w:szCs w:val="20"/>
              </w:rPr>
              <w:t>October – November 2022</w:t>
            </w:r>
          </w:p>
          <w:p w14:paraId="595C549D" w14:textId="750AA943" w:rsidR="00B93646" w:rsidRPr="00046C81" w:rsidRDefault="002772A9" w:rsidP="00A7288A">
            <w:pPr>
              <w:tabs>
                <w:tab w:val="left" w:pos="6300"/>
              </w:tabs>
              <w:spacing w:before="120" w:after="120" w:line="276" w:lineRule="auto"/>
              <w:rPr>
                <w:rFonts w:ascii="Arial" w:hAnsi="Arial" w:cs="Arial"/>
                <w:b/>
                <w:bCs/>
                <w:sz w:val="20"/>
                <w:szCs w:val="20"/>
              </w:rPr>
            </w:pPr>
            <w:r>
              <w:rPr>
                <w:rFonts w:ascii="Arial" w:hAnsi="Arial" w:cs="Arial"/>
                <w:b/>
                <w:bCs/>
                <w:sz w:val="20"/>
                <w:szCs w:val="20"/>
              </w:rPr>
              <w:t>£2</w:t>
            </w:r>
            <w:r w:rsidR="00A75543">
              <w:rPr>
                <w:rFonts w:ascii="Arial" w:hAnsi="Arial" w:cs="Arial"/>
                <w:b/>
                <w:bCs/>
                <w:sz w:val="20"/>
                <w:szCs w:val="20"/>
              </w:rPr>
              <w:t>3</w:t>
            </w:r>
            <w:r>
              <w:rPr>
                <w:rFonts w:ascii="Arial" w:hAnsi="Arial" w:cs="Arial"/>
                <w:b/>
                <w:bCs/>
                <w:sz w:val="20"/>
                <w:szCs w:val="20"/>
              </w:rPr>
              <w:t>,000 - £</w:t>
            </w:r>
            <w:r w:rsidR="00A75543">
              <w:rPr>
                <w:rFonts w:ascii="Arial" w:hAnsi="Arial" w:cs="Arial"/>
                <w:b/>
                <w:bCs/>
                <w:sz w:val="20"/>
                <w:szCs w:val="20"/>
              </w:rPr>
              <w:t>26</w:t>
            </w:r>
            <w:r>
              <w:rPr>
                <w:rFonts w:ascii="Arial" w:hAnsi="Arial" w:cs="Arial"/>
                <w:b/>
                <w:bCs/>
                <w:sz w:val="20"/>
                <w:szCs w:val="20"/>
              </w:rPr>
              <w:t>,000 DOE</w:t>
            </w:r>
          </w:p>
        </w:tc>
      </w:tr>
      <w:tr w:rsidR="008667F2" w:rsidRPr="009B4D65" w14:paraId="0101B91F" w14:textId="77777777" w:rsidTr="0043359C">
        <w:tc>
          <w:tcPr>
            <w:tcW w:w="9214" w:type="dxa"/>
            <w:gridSpan w:val="4"/>
            <w:tcBorders>
              <w:top w:val="nil"/>
            </w:tcBorders>
            <w:shd w:val="clear" w:color="auto" w:fill="358BC7"/>
          </w:tcPr>
          <w:p w14:paraId="603233FF" w14:textId="77777777" w:rsidR="008667F2" w:rsidRPr="009B4D65" w:rsidRDefault="008667F2" w:rsidP="00DC7B12">
            <w:pPr>
              <w:tabs>
                <w:tab w:val="left" w:pos="6300"/>
              </w:tabs>
              <w:spacing w:before="60" w:after="60" w:line="240" w:lineRule="auto"/>
              <w:rPr>
                <w:rFonts w:ascii="Arial" w:hAnsi="Arial" w:cs="Arial"/>
                <w:color w:val="000000"/>
                <w:sz w:val="20"/>
                <w:szCs w:val="20"/>
              </w:rPr>
            </w:pPr>
            <w:r w:rsidRPr="009B4D65">
              <w:rPr>
                <w:rFonts w:ascii="Arial" w:hAnsi="Arial" w:cs="Arial"/>
                <w:color w:val="FFFFFF"/>
                <w:sz w:val="20"/>
                <w:szCs w:val="20"/>
              </w:rPr>
              <w:t xml:space="preserve">Purpose </w:t>
            </w:r>
            <w:r w:rsidRPr="009B4D65">
              <w:rPr>
                <w:rFonts w:ascii="Arial" w:hAnsi="Arial" w:cs="Arial"/>
                <w:color w:val="FFFFFF"/>
                <w:sz w:val="20"/>
                <w:szCs w:val="20"/>
              </w:rPr>
              <w:tab/>
            </w:r>
          </w:p>
        </w:tc>
      </w:tr>
      <w:tr w:rsidR="008667F2" w:rsidRPr="009B4D65" w14:paraId="5273C767" w14:textId="77777777" w:rsidTr="00B33700">
        <w:tc>
          <w:tcPr>
            <w:tcW w:w="9214" w:type="dxa"/>
            <w:gridSpan w:val="4"/>
            <w:shd w:val="clear" w:color="auto" w:fill="auto"/>
            <w:vAlign w:val="center"/>
          </w:tcPr>
          <w:p w14:paraId="3A279AED" w14:textId="77777777" w:rsidR="00F900B8" w:rsidRDefault="00F900B8" w:rsidP="00C049FA">
            <w:pPr>
              <w:spacing w:after="0" w:line="240" w:lineRule="auto"/>
              <w:rPr>
                <w:rFonts w:ascii="Arial" w:hAnsi="Arial" w:cs="Arial"/>
                <w:sz w:val="20"/>
                <w:szCs w:val="20"/>
              </w:rPr>
            </w:pPr>
          </w:p>
          <w:p w14:paraId="072E660E" w14:textId="557CBA61" w:rsidR="00955618" w:rsidRDefault="00955618" w:rsidP="00955618">
            <w:pPr>
              <w:spacing w:after="0" w:line="240" w:lineRule="auto"/>
              <w:rPr>
                <w:rFonts w:ascii="Arial" w:hAnsi="Arial" w:cs="Arial"/>
                <w:sz w:val="20"/>
                <w:szCs w:val="20"/>
              </w:rPr>
            </w:pPr>
            <w:r>
              <w:rPr>
                <w:rFonts w:ascii="Arial" w:hAnsi="Arial" w:cs="Arial"/>
                <w:sz w:val="20"/>
                <w:szCs w:val="20"/>
              </w:rPr>
              <w:t xml:space="preserve">Working full time alongside an expanding finance team you will process the monthly sales invoices confidently and accurately for all charge types and take responsibility for ad hoc sales invoicing within the wider company structure. Regularly key direct debit claims to be taken from our suppliers/contractors, chase outstanding invoices which are paid via BACS. Reporting to the Transactional Finance Manager, </w:t>
            </w:r>
            <w:r w:rsidR="00BD25E6">
              <w:rPr>
                <w:rFonts w:ascii="Arial" w:hAnsi="Arial" w:cs="Arial"/>
                <w:sz w:val="20"/>
                <w:szCs w:val="20"/>
              </w:rPr>
              <w:t xml:space="preserve">you will </w:t>
            </w:r>
            <w:r>
              <w:rPr>
                <w:rFonts w:ascii="Arial" w:hAnsi="Arial" w:cs="Arial"/>
                <w:sz w:val="20"/>
                <w:szCs w:val="20"/>
              </w:rPr>
              <w:t xml:space="preserve">proactively manage the sales ledger and resolve queries, ensuring all necessary measures are taken to prevent debt from becoming aged. </w:t>
            </w:r>
          </w:p>
          <w:p w14:paraId="76025216" w14:textId="77777777" w:rsidR="00955618" w:rsidRDefault="00955618" w:rsidP="00C049FA">
            <w:pPr>
              <w:spacing w:after="0" w:line="240" w:lineRule="auto"/>
              <w:rPr>
                <w:rFonts w:ascii="Arial" w:hAnsi="Arial" w:cs="Arial"/>
                <w:sz w:val="20"/>
                <w:szCs w:val="20"/>
              </w:rPr>
            </w:pPr>
          </w:p>
          <w:p w14:paraId="496F6B4A" w14:textId="77777777" w:rsidR="00307957" w:rsidRPr="00B93646" w:rsidRDefault="00307957" w:rsidP="00955618">
            <w:pPr>
              <w:spacing w:after="0" w:line="240" w:lineRule="auto"/>
              <w:rPr>
                <w:rFonts w:ascii="Arial" w:hAnsi="Arial" w:cs="Arial"/>
                <w:b/>
                <w:color w:val="000000"/>
                <w:sz w:val="12"/>
                <w:szCs w:val="12"/>
              </w:rPr>
            </w:pPr>
          </w:p>
        </w:tc>
      </w:tr>
      <w:tr w:rsidR="008667F2" w:rsidRPr="009B4D65" w14:paraId="5A9D5043" w14:textId="77777777" w:rsidTr="0043359C">
        <w:tc>
          <w:tcPr>
            <w:tcW w:w="9214" w:type="dxa"/>
            <w:gridSpan w:val="4"/>
            <w:shd w:val="clear" w:color="auto" w:fill="358BC7"/>
          </w:tcPr>
          <w:p w14:paraId="3EB5AC3C" w14:textId="21DCC695" w:rsidR="008667F2" w:rsidRPr="009B4D65" w:rsidRDefault="00C543C5" w:rsidP="00DC7B12">
            <w:pPr>
              <w:spacing w:before="60" w:after="60" w:line="240" w:lineRule="auto"/>
              <w:jc w:val="both"/>
              <w:rPr>
                <w:rFonts w:ascii="Arial" w:hAnsi="Arial" w:cs="Arial"/>
                <w:color w:val="FFFFFF"/>
                <w:sz w:val="20"/>
                <w:szCs w:val="20"/>
              </w:rPr>
            </w:pPr>
            <w:r w:rsidRPr="005D4F0C">
              <w:rPr>
                <w:rFonts w:ascii="Arial" w:hAnsi="Arial" w:cs="Arial"/>
                <w:color w:val="FFFFFF"/>
                <w:sz w:val="20"/>
                <w:szCs w:val="20"/>
              </w:rPr>
              <w:t>Key accountabilities and example activities</w:t>
            </w:r>
          </w:p>
        </w:tc>
      </w:tr>
      <w:tr w:rsidR="008667F2" w:rsidRPr="009B4D65" w14:paraId="014CC6B5" w14:textId="77777777" w:rsidTr="00B33700">
        <w:trPr>
          <w:trHeight w:val="689"/>
        </w:trPr>
        <w:tc>
          <w:tcPr>
            <w:tcW w:w="9214" w:type="dxa"/>
            <w:gridSpan w:val="4"/>
            <w:tcBorders>
              <w:bottom w:val="nil"/>
            </w:tcBorders>
            <w:shd w:val="clear" w:color="auto" w:fill="auto"/>
          </w:tcPr>
          <w:p w14:paraId="601D0BB4" w14:textId="77777777" w:rsidR="00F900B8" w:rsidRDefault="00F900B8" w:rsidP="00F900B8">
            <w:pPr>
              <w:pStyle w:val="ListParagraph"/>
              <w:rPr>
                <w:rFonts w:ascii="Arial" w:eastAsia="Times New Roman" w:hAnsi="Arial" w:cs="Arial"/>
                <w:sz w:val="20"/>
                <w:szCs w:val="20"/>
                <w:lang w:eastAsia="en-GB"/>
              </w:rPr>
            </w:pPr>
          </w:p>
          <w:p w14:paraId="7CC81AE7" w14:textId="4EBC5878" w:rsidR="00C543C5" w:rsidRDefault="00C543C5"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Proactively manage and report commentary on all debt over 3 months old via monthly reports.</w:t>
            </w:r>
          </w:p>
          <w:p w14:paraId="5556F1C6" w14:textId="5F55E1E6" w:rsidR="00F900B8" w:rsidRPr="00F900B8" w:rsidRDefault="00D642F1"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Processing month end sales invoices.</w:t>
            </w:r>
          </w:p>
          <w:p w14:paraId="03861CAA" w14:textId="15BFBA5A" w:rsidR="00F900B8" w:rsidRPr="00F900B8" w:rsidRDefault="00D642F1"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Send out invoices to customers and set up</w:t>
            </w:r>
            <w:r w:rsidR="007A0F82">
              <w:rPr>
                <w:rFonts w:ascii="Arial" w:eastAsia="Times New Roman" w:hAnsi="Arial" w:cs="Arial"/>
                <w:sz w:val="20"/>
                <w:szCs w:val="20"/>
                <w:lang w:eastAsia="en-GB"/>
              </w:rPr>
              <w:t xml:space="preserve"> and if required demonstrate</w:t>
            </w:r>
            <w:r>
              <w:rPr>
                <w:rFonts w:ascii="Arial" w:eastAsia="Times New Roman" w:hAnsi="Arial" w:cs="Arial"/>
                <w:sz w:val="20"/>
                <w:szCs w:val="20"/>
                <w:lang w:eastAsia="en-GB"/>
              </w:rPr>
              <w:t xml:space="preserve"> the company Supplier Portal</w:t>
            </w:r>
            <w:r w:rsidR="007A0F82">
              <w:rPr>
                <w:rFonts w:ascii="Arial" w:eastAsia="Times New Roman" w:hAnsi="Arial" w:cs="Arial"/>
                <w:sz w:val="20"/>
                <w:szCs w:val="20"/>
                <w:lang w:eastAsia="en-GB"/>
              </w:rPr>
              <w:t xml:space="preserve"> to customers</w:t>
            </w:r>
            <w:r>
              <w:rPr>
                <w:rFonts w:ascii="Arial" w:eastAsia="Times New Roman" w:hAnsi="Arial" w:cs="Arial"/>
                <w:sz w:val="20"/>
                <w:szCs w:val="20"/>
                <w:lang w:eastAsia="en-GB"/>
              </w:rPr>
              <w:t>.</w:t>
            </w:r>
          </w:p>
          <w:p w14:paraId="4C3E541E" w14:textId="71B27FAE" w:rsidR="00F900B8" w:rsidRDefault="00D642F1"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Set up Direct Debits</w:t>
            </w:r>
            <w:r w:rsidR="00C543C5">
              <w:rPr>
                <w:rFonts w:ascii="Arial" w:eastAsia="Times New Roman" w:hAnsi="Arial" w:cs="Arial"/>
                <w:sz w:val="20"/>
                <w:szCs w:val="20"/>
                <w:lang w:eastAsia="en-GB"/>
              </w:rPr>
              <w:t xml:space="preserve"> and actively pursue any returned </w:t>
            </w:r>
            <w:r w:rsidR="002A59D8">
              <w:rPr>
                <w:rFonts w:ascii="Arial" w:eastAsia="Times New Roman" w:hAnsi="Arial" w:cs="Arial"/>
                <w:sz w:val="20"/>
                <w:szCs w:val="20"/>
                <w:lang w:eastAsia="en-GB"/>
              </w:rPr>
              <w:t>DDs</w:t>
            </w:r>
            <w:r w:rsidR="00C543C5">
              <w:rPr>
                <w:rFonts w:ascii="Arial" w:eastAsia="Times New Roman" w:hAnsi="Arial" w:cs="Arial"/>
                <w:sz w:val="20"/>
                <w:szCs w:val="20"/>
                <w:lang w:eastAsia="en-GB"/>
              </w:rPr>
              <w:t xml:space="preserve"> within </w:t>
            </w:r>
            <w:r w:rsidR="002A59D8">
              <w:rPr>
                <w:rFonts w:ascii="Arial" w:eastAsia="Times New Roman" w:hAnsi="Arial" w:cs="Arial"/>
                <w:sz w:val="20"/>
                <w:szCs w:val="20"/>
                <w:lang w:eastAsia="en-GB"/>
              </w:rPr>
              <w:t>three</w:t>
            </w:r>
            <w:r w:rsidR="00C543C5">
              <w:rPr>
                <w:rFonts w:ascii="Arial" w:eastAsia="Times New Roman" w:hAnsi="Arial" w:cs="Arial"/>
                <w:sz w:val="20"/>
                <w:szCs w:val="20"/>
                <w:lang w:eastAsia="en-GB"/>
              </w:rPr>
              <w:t xml:space="preserve"> workings days.</w:t>
            </w:r>
          </w:p>
          <w:p w14:paraId="520827FF" w14:textId="6896C940" w:rsidR="00D642F1" w:rsidRDefault="00D642F1"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Actively chase debtors</w:t>
            </w:r>
            <w:r w:rsidR="00A34400">
              <w:rPr>
                <w:rFonts w:ascii="Arial" w:eastAsia="Times New Roman" w:hAnsi="Arial" w:cs="Arial"/>
                <w:sz w:val="20"/>
                <w:szCs w:val="20"/>
                <w:lang w:eastAsia="en-GB"/>
              </w:rPr>
              <w:t xml:space="preserve"> who are late paying.</w:t>
            </w:r>
          </w:p>
          <w:p w14:paraId="7532DD11" w14:textId="3E2AF5CD" w:rsidR="00046C81" w:rsidRPr="00F900B8" w:rsidRDefault="00046C81"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Prepar</w:t>
            </w:r>
            <w:r w:rsidR="00A34400">
              <w:rPr>
                <w:rFonts w:ascii="Arial" w:eastAsia="Times New Roman" w:hAnsi="Arial" w:cs="Arial"/>
                <w:sz w:val="20"/>
                <w:szCs w:val="20"/>
                <w:lang w:eastAsia="en-GB"/>
              </w:rPr>
              <w:t>e</w:t>
            </w:r>
            <w:r>
              <w:rPr>
                <w:rFonts w:ascii="Arial" w:eastAsia="Times New Roman" w:hAnsi="Arial" w:cs="Arial"/>
                <w:sz w:val="20"/>
                <w:szCs w:val="20"/>
                <w:lang w:eastAsia="en-GB"/>
              </w:rPr>
              <w:t xml:space="preserve"> </w:t>
            </w:r>
            <w:r w:rsidR="00D642F1">
              <w:rPr>
                <w:rFonts w:ascii="Arial" w:eastAsia="Times New Roman" w:hAnsi="Arial" w:cs="Arial"/>
                <w:sz w:val="20"/>
                <w:szCs w:val="20"/>
                <w:lang w:eastAsia="en-GB"/>
              </w:rPr>
              <w:t xml:space="preserve">D/D submissions </w:t>
            </w:r>
            <w:r w:rsidR="00A34400">
              <w:rPr>
                <w:rFonts w:ascii="Arial" w:eastAsia="Times New Roman" w:hAnsi="Arial" w:cs="Arial"/>
                <w:sz w:val="20"/>
                <w:szCs w:val="20"/>
                <w:lang w:eastAsia="en-GB"/>
              </w:rPr>
              <w:t>for</w:t>
            </w:r>
            <w:r w:rsidR="00D642F1">
              <w:rPr>
                <w:rFonts w:ascii="Arial" w:eastAsia="Times New Roman" w:hAnsi="Arial" w:cs="Arial"/>
                <w:sz w:val="20"/>
                <w:szCs w:val="20"/>
                <w:lang w:eastAsia="en-GB"/>
              </w:rPr>
              <w:t xml:space="preserve"> our third-party bureau. </w:t>
            </w:r>
          </w:p>
          <w:p w14:paraId="31E48109" w14:textId="11248394" w:rsidR="00F900B8" w:rsidRDefault="00D642F1"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Resolve debtor queries.</w:t>
            </w:r>
          </w:p>
          <w:p w14:paraId="40D890E5" w14:textId="5AF3C366" w:rsidR="00A34400" w:rsidRPr="00F900B8" w:rsidRDefault="00A34400"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Report a summary of debtors each week to the Transactional Finance Manager.</w:t>
            </w:r>
          </w:p>
          <w:p w14:paraId="3E46E59F" w14:textId="3DC09069" w:rsidR="00BC68F1" w:rsidRDefault="00F900B8"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Assist in m</w:t>
            </w:r>
            <w:r w:rsidRPr="00F900B8">
              <w:rPr>
                <w:rFonts w:ascii="Arial" w:eastAsia="Times New Roman" w:hAnsi="Arial" w:cs="Arial"/>
                <w:sz w:val="20"/>
                <w:szCs w:val="20"/>
                <w:lang w:eastAsia="en-GB"/>
              </w:rPr>
              <w:t>anage</w:t>
            </w:r>
            <w:r w:rsidR="003E5006">
              <w:rPr>
                <w:rFonts w:ascii="Arial" w:eastAsia="Times New Roman" w:hAnsi="Arial" w:cs="Arial"/>
                <w:sz w:val="20"/>
                <w:szCs w:val="20"/>
                <w:lang w:eastAsia="en-GB"/>
              </w:rPr>
              <w:t>ment</w:t>
            </w:r>
            <w:r w:rsidRPr="00F900B8">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of the </w:t>
            </w:r>
            <w:r w:rsidRPr="00F900B8">
              <w:rPr>
                <w:rFonts w:ascii="Arial" w:eastAsia="Times New Roman" w:hAnsi="Arial" w:cs="Arial"/>
                <w:sz w:val="20"/>
                <w:szCs w:val="20"/>
                <w:lang w:eastAsia="en-GB"/>
              </w:rPr>
              <w:t xml:space="preserve">finance </w:t>
            </w:r>
            <w:r w:rsidR="00046C81" w:rsidRPr="00F900B8">
              <w:rPr>
                <w:rFonts w:ascii="Arial" w:eastAsia="Times New Roman" w:hAnsi="Arial" w:cs="Arial"/>
                <w:sz w:val="20"/>
                <w:szCs w:val="20"/>
                <w:lang w:eastAsia="en-GB"/>
              </w:rPr>
              <w:t>inbox.</w:t>
            </w:r>
          </w:p>
          <w:p w14:paraId="2996A215" w14:textId="77777777" w:rsidR="005B2A3E" w:rsidRDefault="00046C81"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 xml:space="preserve">Ad hoc </w:t>
            </w:r>
            <w:r w:rsidR="00D642F1">
              <w:rPr>
                <w:rFonts w:ascii="Arial" w:eastAsia="Times New Roman" w:hAnsi="Arial" w:cs="Arial"/>
                <w:sz w:val="20"/>
                <w:szCs w:val="20"/>
                <w:lang w:eastAsia="en-GB"/>
              </w:rPr>
              <w:t>sales</w:t>
            </w:r>
            <w:r>
              <w:rPr>
                <w:rFonts w:ascii="Arial" w:eastAsia="Times New Roman" w:hAnsi="Arial" w:cs="Arial"/>
                <w:sz w:val="20"/>
                <w:szCs w:val="20"/>
                <w:lang w:eastAsia="en-GB"/>
              </w:rPr>
              <w:t xml:space="preserve"> ledger tasks; updating records, processing </w:t>
            </w:r>
            <w:r w:rsidR="00A34400">
              <w:rPr>
                <w:rFonts w:ascii="Arial" w:eastAsia="Times New Roman" w:hAnsi="Arial" w:cs="Arial"/>
                <w:sz w:val="20"/>
                <w:szCs w:val="20"/>
                <w:lang w:eastAsia="en-GB"/>
              </w:rPr>
              <w:t>customer</w:t>
            </w:r>
            <w:r>
              <w:rPr>
                <w:rFonts w:ascii="Arial" w:eastAsia="Times New Roman" w:hAnsi="Arial" w:cs="Arial"/>
                <w:sz w:val="20"/>
                <w:szCs w:val="20"/>
                <w:lang w:eastAsia="en-GB"/>
              </w:rPr>
              <w:t xml:space="preserve"> details etc.</w:t>
            </w:r>
          </w:p>
          <w:p w14:paraId="40E3E173" w14:textId="2BD8270E" w:rsidR="00C543C5" w:rsidRPr="00F900B8" w:rsidRDefault="00C543C5" w:rsidP="00F900B8">
            <w:pPr>
              <w:pStyle w:val="ListParagraph"/>
              <w:numPr>
                <w:ilvl w:val="0"/>
                <w:numId w:val="14"/>
              </w:numPr>
              <w:rPr>
                <w:rFonts w:ascii="Arial" w:eastAsia="Times New Roman" w:hAnsi="Arial" w:cs="Arial"/>
                <w:sz w:val="20"/>
                <w:szCs w:val="20"/>
                <w:lang w:eastAsia="en-GB"/>
              </w:rPr>
            </w:pPr>
            <w:r>
              <w:rPr>
                <w:rFonts w:ascii="Arial" w:eastAsia="Times New Roman" w:hAnsi="Arial" w:cs="Arial"/>
                <w:sz w:val="20"/>
                <w:szCs w:val="20"/>
                <w:lang w:eastAsia="en-GB"/>
              </w:rPr>
              <w:t xml:space="preserve">Acting as cover for purchase ledger tasks and activities as required on an ad-hoc basis. </w:t>
            </w:r>
          </w:p>
        </w:tc>
      </w:tr>
      <w:tr w:rsidR="008667F2" w:rsidRPr="009B4D65" w14:paraId="4ECACC50" w14:textId="77777777" w:rsidTr="00823624">
        <w:tc>
          <w:tcPr>
            <w:tcW w:w="9214" w:type="dxa"/>
            <w:gridSpan w:val="4"/>
            <w:tcBorders>
              <w:top w:val="nil"/>
              <w:left w:val="single" w:sz="4" w:space="0" w:color="D0CECE"/>
              <w:bottom w:val="nil"/>
              <w:right w:val="single" w:sz="4" w:space="0" w:color="D0CECE"/>
            </w:tcBorders>
            <w:shd w:val="clear" w:color="auto" w:fill="358BC7"/>
          </w:tcPr>
          <w:p w14:paraId="796FBDA1" w14:textId="77777777" w:rsidR="008667F2" w:rsidRPr="009B4D65" w:rsidRDefault="008667F2" w:rsidP="00DC7B12">
            <w:pPr>
              <w:spacing w:before="60" w:after="60" w:line="240" w:lineRule="auto"/>
              <w:rPr>
                <w:rFonts w:ascii="Arial" w:hAnsi="Arial" w:cs="Arial"/>
                <w:color w:val="000000"/>
                <w:sz w:val="20"/>
                <w:szCs w:val="20"/>
              </w:rPr>
            </w:pPr>
            <w:r>
              <w:rPr>
                <w:rFonts w:ascii="Arial" w:hAnsi="Arial" w:cs="Arial"/>
                <w:color w:val="FFFFFF"/>
                <w:sz w:val="20"/>
                <w:szCs w:val="20"/>
              </w:rPr>
              <w:t xml:space="preserve">Other </w:t>
            </w:r>
            <w:r w:rsidR="00BC68F1">
              <w:rPr>
                <w:rFonts w:ascii="Arial" w:hAnsi="Arial" w:cs="Arial"/>
                <w:color w:val="FFFFFF"/>
                <w:sz w:val="20"/>
                <w:szCs w:val="20"/>
              </w:rPr>
              <w:t>r</w:t>
            </w:r>
            <w:r w:rsidR="00BC68F1" w:rsidRPr="009B4D65">
              <w:rPr>
                <w:rFonts w:ascii="Arial" w:hAnsi="Arial" w:cs="Arial"/>
                <w:color w:val="FFFFFF"/>
                <w:sz w:val="20"/>
                <w:szCs w:val="20"/>
              </w:rPr>
              <w:t xml:space="preserve">esponsibilities </w:t>
            </w:r>
          </w:p>
        </w:tc>
      </w:tr>
      <w:tr w:rsidR="00BC68F1" w:rsidRPr="009B4D65" w14:paraId="673CE439" w14:textId="77777777" w:rsidTr="00B3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4"/>
            <w:tcBorders>
              <w:top w:val="nil"/>
              <w:left w:val="single" w:sz="4" w:space="0" w:color="D0CECE"/>
              <w:bottom w:val="single" w:sz="4" w:space="0" w:color="A6A6A6"/>
              <w:right w:val="single" w:sz="4" w:space="0" w:color="D0CECE"/>
            </w:tcBorders>
            <w:shd w:val="clear" w:color="auto" w:fill="auto"/>
            <w:vAlign w:val="center"/>
          </w:tcPr>
          <w:p w14:paraId="550D03FC" w14:textId="77777777" w:rsidR="00F900B8" w:rsidRDefault="00F900B8" w:rsidP="00F900B8">
            <w:pPr>
              <w:spacing w:before="120" w:after="100" w:afterAutospacing="1" w:line="240" w:lineRule="auto"/>
              <w:ind w:left="720"/>
              <w:contextualSpacing/>
              <w:rPr>
                <w:rFonts w:ascii="Arial" w:eastAsia="Times New Roman" w:hAnsi="Arial" w:cs="Arial"/>
                <w:sz w:val="20"/>
                <w:szCs w:val="20"/>
                <w:lang w:eastAsia="en-GB"/>
              </w:rPr>
            </w:pPr>
          </w:p>
          <w:p w14:paraId="6F5EBC1A" w14:textId="09AF9554" w:rsidR="00BC68F1" w:rsidRDefault="00BC68F1" w:rsidP="00C543C5">
            <w:pPr>
              <w:numPr>
                <w:ilvl w:val="0"/>
                <w:numId w:val="24"/>
              </w:numPr>
              <w:spacing w:before="120" w:after="100" w:afterAutospacing="1" w:line="240" w:lineRule="auto"/>
              <w:contextualSpacing/>
              <w:rPr>
                <w:rFonts w:ascii="Arial" w:eastAsia="Times New Roman" w:hAnsi="Arial" w:cs="Arial"/>
                <w:sz w:val="20"/>
                <w:szCs w:val="20"/>
                <w:lang w:eastAsia="en-GB"/>
              </w:rPr>
            </w:pPr>
            <w:r w:rsidRPr="00BC68F1">
              <w:rPr>
                <w:rFonts w:ascii="Arial" w:eastAsia="Times New Roman" w:hAnsi="Arial" w:cs="Arial"/>
                <w:sz w:val="20"/>
                <w:szCs w:val="20"/>
                <w:lang w:eastAsia="en-GB"/>
              </w:rPr>
              <w:t xml:space="preserve">Ensuring tasks are delivered on time and </w:t>
            </w:r>
            <w:r w:rsidR="002D1265">
              <w:rPr>
                <w:rFonts w:ascii="Arial" w:eastAsia="Times New Roman" w:hAnsi="Arial" w:cs="Arial"/>
                <w:sz w:val="20"/>
                <w:szCs w:val="20"/>
                <w:lang w:eastAsia="en-GB"/>
              </w:rPr>
              <w:t>meet the required standard</w:t>
            </w:r>
            <w:r w:rsidR="00046C81">
              <w:rPr>
                <w:rFonts w:ascii="Arial" w:eastAsia="Times New Roman" w:hAnsi="Arial" w:cs="Arial"/>
                <w:sz w:val="20"/>
                <w:szCs w:val="20"/>
                <w:lang w:eastAsia="en-GB"/>
              </w:rPr>
              <w:t>.</w:t>
            </w:r>
          </w:p>
          <w:p w14:paraId="30006F7D" w14:textId="22C7F094" w:rsidR="00C543C5" w:rsidRPr="00C543C5" w:rsidRDefault="00C543C5" w:rsidP="00C543C5">
            <w:pPr>
              <w:numPr>
                <w:ilvl w:val="0"/>
                <w:numId w:val="24"/>
              </w:numPr>
              <w:spacing w:before="100" w:beforeAutospacing="1" w:after="100" w:afterAutospacing="1" w:line="240" w:lineRule="auto"/>
              <w:contextualSpacing/>
              <w:rPr>
                <w:rFonts w:ascii="Arial" w:eastAsia="Times New Roman" w:hAnsi="Arial" w:cs="Arial"/>
                <w:sz w:val="20"/>
                <w:szCs w:val="20"/>
                <w:lang w:eastAsia="en-GB"/>
              </w:rPr>
            </w:pPr>
            <w:r w:rsidRPr="005D4F0C">
              <w:rPr>
                <w:rFonts w:ascii="Arial" w:eastAsia="Times New Roman" w:hAnsi="Arial" w:cs="Arial"/>
                <w:sz w:val="20"/>
                <w:szCs w:val="20"/>
                <w:lang w:eastAsia="en-GB"/>
              </w:rPr>
              <w:t xml:space="preserve">Continually reviewing and looking for new ways of working, </w:t>
            </w:r>
            <w:r w:rsidR="002A59D8" w:rsidRPr="005D4F0C">
              <w:rPr>
                <w:rFonts w:ascii="Arial" w:eastAsia="Times New Roman" w:hAnsi="Arial" w:cs="Arial"/>
                <w:sz w:val="20"/>
                <w:szCs w:val="20"/>
                <w:lang w:eastAsia="en-GB"/>
              </w:rPr>
              <w:t>recommending,</w:t>
            </w:r>
            <w:r w:rsidRPr="005D4F0C">
              <w:rPr>
                <w:rFonts w:ascii="Arial" w:eastAsia="Times New Roman" w:hAnsi="Arial" w:cs="Arial"/>
                <w:sz w:val="20"/>
                <w:szCs w:val="20"/>
                <w:lang w:eastAsia="en-GB"/>
              </w:rPr>
              <w:t xml:space="preserve"> and implementing these changes to improve quality of service</w:t>
            </w:r>
            <w:r>
              <w:rPr>
                <w:rFonts w:ascii="Arial" w:eastAsia="Times New Roman" w:hAnsi="Arial" w:cs="Arial"/>
                <w:sz w:val="20"/>
                <w:szCs w:val="20"/>
                <w:lang w:eastAsia="en-GB"/>
              </w:rPr>
              <w:t xml:space="preserve"> via assisting the Transactional Finance manager in development of debt management tools, reporting and software developments.</w:t>
            </w:r>
          </w:p>
          <w:p w14:paraId="20631E52" w14:textId="2FE69BE1" w:rsidR="00BC68F1" w:rsidRPr="00BC68F1" w:rsidRDefault="00BC68F1" w:rsidP="00C543C5">
            <w:pPr>
              <w:numPr>
                <w:ilvl w:val="0"/>
                <w:numId w:val="24"/>
              </w:numPr>
              <w:spacing w:before="100" w:beforeAutospacing="1" w:after="100" w:afterAutospacing="1" w:line="240" w:lineRule="auto"/>
              <w:contextualSpacing/>
              <w:rPr>
                <w:rFonts w:ascii="Arial" w:eastAsia="Times New Roman" w:hAnsi="Arial" w:cs="Arial"/>
                <w:sz w:val="20"/>
                <w:szCs w:val="20"/>
                <w:lang w:eastAsia="en-GB"/>
              </w:rPr>
            </w:pPr>
            <w:r w:rsidRPr="00BC68F1">
              <w:rPr>
                <w:rFonts w:ascii="Arial" w:eastAsia="Times New Roman" w:hAnsi="Arial" w:cs="Arial"/>
                <w:sz w:val="20"/>
                <w:szCs w:val="20"/>
                <w:lang w:eastAsia="en-GB"/>
              </w:rPr>
              <w:t>Dealing with enquiries and following up responses to ensure timely resolution</w:t>
            </w:r>
            <w:r w:rsidR="00046C81">
              <w:rPr>
                <w:rFonts w:ascii="Arial" w:eastAsia="Times New Roman" w:hAnsi="Arial" w:cs="Arial"/>
                <w:sz w:val="20"/>
                <w:szCs w:val="20"/>
                <w:lang w:eastAsia="en-GB"/>
              </w:rPr>
              <w:t>.</w:t>
            </w:r>
          </w:p>
          <w:p w14:paraId="158EE06C" w14:textId="3E1CB721" w:rsidR="00BC68F1" w:rsidRPr="00BC68F1" w:rsidRDefault="00BC68F1" w:rsidP="00C543C5">
            <w:pPr>
              <w:numPr>
                <w:ilvl w:val="0"/>
                <w:numId w:val="24"/>
              </w:numPr>
              <w:spacing w:before="100" w:beforeAutospacing="1" w:after="100" w:afterAutospacing="1" w:line="240" w:lineRule="auto"/>
              <w:contextualSpacing/>
              <w:rPr>
                <w:rFonts w:ascii="Arial" w:eastAsia="Times New Roman" w:hAnsi="Arial" w:cs="Arial"/>
                <w:sz w:val="20"/>
                <w:szCs w:val="20"/>
                <w:lang w:eastAsia="en-GB"/>
              </w:rPr>
            </w:pPr>
            <w:r w:rsidRPr="00BC68F1">
              <w:rPr>
                <w:rFonts w:ascii="Arial" w:eastAsia="Times New Roman" w:hAnsi="Arial" w:cs="Arial"/>
                <w:sz w:val="20"/>
                <w:szCs w:val="20"/>
                <w:lang w:eastAsia="en-GB"/>
              </w:rPr>
              <w:t xml:space="preserve">Accurately inputting data and maintaining </w:t>
            </w:r>
            <w:r w:rsidR="00046C81">
              <w:rPr>
                <w:rFonts w:ascii="Arial" w:eastAsia="Times New Roman" w:hAnsi="Arial" w:cs="Arial"/>
                <w:sz w:val="20"/>
                <w:szCs w:val="20"/>
                <w:lang w:eastAsia="en-GB"/>
              </w:rPr>
              <w:t xml:space="preserve">a high level of accuracy on invoice </w:t>
            </w:r>
            <w:r w:rsidR="00A34400">
              <w:rPr>
                <w:rFonts w:ascii="Arial" w:eastAsia="Times New Roman" w:hAnsi="Arial" w:cs="Arial"/>
                <w:sz w:val="20"/>
                <w:szCs w:val="20"/>
                <w:lang w:eastAsia="en-GB"/>
              </w:rPr>
              <w:t>nominal</w:t>
            </w:r>
            <w:r w:rsidR="00046C81">
              <w:rPr>
                <w:rFonts w:ascii="Arial" w:eastAsia="Times New Roman" w:hAnsi="Arial" w:cs="Arial"/>
                <w:sz w:val="20"/>
                <w:szCs w:val="20"/>
                <w:lang w:eastAsia="en-GB"/>
              </w:rPr>
              <w:t xml:space="preserve"> input.</w:t>
            </w:r>
            <w:r w:rsidRPr="00BC68F1">
              <w:rPr>
                <w:rFonts w:ascii="Arial" w:eastAsia="Times New Roman" w:hAnsi="Arial" w:cs="Arial"/>
                <w:sz w:val="20"/>
                <w:szCs w:val="20"/>
                <w:lang w:eastAsia="en-GB"/>
              </w:rPr>
              <w:t xml:space="preserve"> </w:t>
            </w:r>
          </w:p>
          <w:p w14:paraId="25443E4B" w14:textId="480B1142" w:rsidR="00BC68F1" w:rsidRDefault="00BC68F1" w:rsidP="00C543C5">
            <w:pPr>
              <w:numPr>
                <w:ilvl w:val="0"/>
                <w:numId w:val="24"/>
              </w:numPr>
              <w:spacing w:after="0" w:line="240" w:lineRule="auto"/>
              <w:rPr>
                <w:rFonts w:ascii="Arial" w:eastAsia="Times New Roman" w:hAnsi="Arial" w:cs="Arial"/>
                <w:sz w:val="20"/>
                <w:szCs w:val="20"/>
                <w:lang w:eastAsia="en-GB"/>
              </w:rPr>
            </w:pPr>
            <w:r w:rsidRPr="00BC68F1">
              <w:rPr>
                <w:rFonts w:ascii="Arial" w:eastAsia="Times New Roman" w:hAnsi="Arial" w:cs="Arial"/>
                <w:sz w:val="20"/>
                <w:szCs w:val="20"/>
                <w:lang w:eastAsia="en-GB"/>
              </w:rPr>
              <w:t>Any other related duties as required by your line manager</w:t>
            </w:r>
            <w:r w:rsidR="00F900B8">
              <w:rPr>
                <w:rFonts w:ascii="Arial" w:eastAsia="Times New Roman" w:hAnsi="Arial" w:cs="Arial"/>
                <w:sz w:val="20"/>
                <w:szCs w:val="20"/>
                <w:lang w:eastAsia="en-GB"/>
              </w:rPr>
              <w:t xml:space="preserve"> or other members of the finance team. </w:t>
            </w:r>
          </w:p>
          <w:p w14:paraId="3DEDE345" w14:textId="20B1F96B" w:rsidR="00C543C5" w:rsidRPr="005D4F0C" w:rsidRDefault="00C543C5" w:rsidP="00C543C5">
            <w:pPr>
              <w:numPr>
                <w:ilvl w:val="0"/>
                <w:numId w:val="24"/>
              </w:numPr>
              <w:spacing w:before="100" w:beforeAutospacing="1" w:after="100" w:afterAutospacing="1" w:line="240" w:lineRule="auto"/>
              <w:contextualSpacing/>
              <w:rPr>
                <w:rFonts w:ascii="Arial" w:eastAsia="Times New Roman" w:hAnsi="Arial" w:cs="Arial"/>
                <w:sz w:val="20"/>
                <w:szCs w:val="20"/>
              </w:rPr>
            </w:pPr>
            <w:r w:rsidRPr="005D4F0C">
              <w:rPr>
                <w:rFonts w:ascii="Arial" w:eastAsia="Times New Roman" w:hAnsi="Arial" w:cs="Arial"/>
                <w:sz w:val="20"/>
                <w:szCs w:val="20"/>
                <w:lang w:eastAsia="en-GB"/>
              </w:rPr>
              <w:t xml:space="preserve">Building solid relationships with colleagues </w:t>
            </w:r>
            <w:r>
              <w:rPr>
                <w:rFonts w:ascii="Arial" w:eastAsia="Times New Roman" w:hAnsi="Arial" w:cs="Arial"/>
                <w:sz w:val="20"/>
                <w:szCs w:val="20"/>
                <w:lang w:eastAsia="en-GB"/>
              </w:rPr>
              <w:t>within the whole PPH family</w:t>
            </w:r>
            <w:r w:rsidR="002A59D8">
              <w:rPr>
                <w:rFonts w:ascii="Arial" w:eastAsia="Times New Roman" w:hAnsi="Arial" w:cs="Arial"/>
                <w:sz w:val="20"/>
                <w:szCs w:val="20"/>
                <w:lang w:eastAsia="en-GB"/>
              </w:rPr>
              <w:t xml:space="preserve">. </w:t>
            </w:r>
          </w:p>
          <w:p w14:paraId="05DDC92E" w14:textId="3BF8D469" w:rsidR="00C543C5" w:rsidRPr="005D4F0C" w:rsidRDefault="00C543C5" w:rsidP="00C543C5">
            <w:pPr>
              <w:numPr>
                <w:ilvl w:val="0"/>
                <w:numId w:val="24"/>
              </w:numPr>
              <w:spacing w:after="0" w:line="240" w:lineRule="auto"/>
              <w:rPr>
                <w:rFonts w:ascii="Arial" w:eastAsia="Times New Roman" w:hAnsi="Arial" w:cs="Arial"/>
                <w:sz w:val="20"/>
                <w:szCs w:val="20"/>
                <w:lang w:eastAsia="en-GB"/>
              </w:rPr>
            </w:pPr>
            <w:r w:rsidRPr="005D4F0C">
              <w:rPr>
                <w:rFonts w:ascii="Arial" w:eastAsia="Times New Roman" w:hAnsi="Arial" w:cs="Arial"/>
                <w:sz w:val="20"/>
                <w:szCs w:val="20"/>
                <w:lang w:eastAsia="en-GB"/>
              </w:rPr>
              <w:t>Any other related duties as required by your line manager</w:t>
            </w:r>
            <w:r>
              <w:rPr>
                <w:rFonts w:ascii="Arial" w:eastAsia="Times New Roman" w:hAnsi="Arial" w:cs="Arial"/>
                <w:sz w:val="20"/>
                <w:szCs w:val="20"/>
                <w:lang w:eastAsia="en-GB"/>
              </w:rPr>
              <w:t xml:space="preserve"> or the Finance Director</w:t>
            </w:r>
          </w:p>
          <w:p w14:paraId="6BA1EC29" w14:textId="65046E0B" w:rsidR="00C543C5" w:rsidRPr="00C543C5" w:rsidRDefault="00C543C5" w:rsidP="00C543C5">
            <w:pPr>
              <w:numPr>
                <w:ilvl w:val="0"/>
                <w:numId w:val="24"/>
              </w:numPr>
              <w:spacing w:after="0" w:line="240" w:lineRule="auto"/>
              <w:rPr>
                <w:rFonts w:ascii="Arial" w:eastAsia="Times New Roman" w:hAnsi="Arial" w:cs="Arial"/>
                <w:sz w:val="20"/>
                <w:szCs w:val="20"/>
                <w:lang w:eastAsia="en-GB"/>
              </w:rPr>
            </w:pPr>
            <w:r w:rsidRPr="005D4F0C">
              <w:rPr>
                <w:rFonts w:ascii="Arial" w:eastAsia="Times New Roman" w:hAnsi="Arial" w:cs="Arial"/>
                <w:sz w:val="20"/>
                <w:szCs w:val="20"/>
                <w:lang w:eastAsia="en-GB"/>
              </w:rPr>
              <w:t xml:space="preserve">Challenging inefficiencies, sharing best practice, and implementing change </w:t>
            </w:r>
            <w:r w:rsidR="002A59D8" w:rsidRPr="005D4F0C">
              <w:rPr>
                <w:rFonts w:ascii="Arial" w:eastAsia="Times New Roman" w:hAnsi="Arial" w:cs="Arial"/>
                <w:sz w:val="20"/>
                <w:szCs w:val="20"/>
                <w:lang w:eastAsia="en-GB"/>
              </w:rPr>
              <w:t>to</w:t>
            </w:r>
            <w:r w:rsidRPr="005D4F0C">
              <w:rPr>
                <w:rFonts w:ascii="Arial" w:eastAsia="Times New Roman" w:hAnsi="Arial" w:cs="Arial"/>
                <w:sz w:val="20"/>
                <w:szCs w:val="20"/>
                <w:lang w:eastAsia="en-GB"/>
              </w:rPr>
              <w:t xml:space="preserve"> improve service quality</w:t>
            </w:r>
          </w:p>
          <w:p w14:paraId="7AB271B3" w14:textId="77777777" w:rsidR="00F900B8" w:rsidRDefault="00F900B8" w:rsidP="00F900B8">
            <w:pPr>
              <w:spacing w:after="0" w:line="240" w:lineRule="auto"/>
              <w:ind w:left="720"/>
              <w:rPr>
                <w:rFonts w:ascii="Arial" w:eastAsia="Times New Roman" w:hAnsi="Arial" w:cs="Arial"/>
                <w:sz w:val="12"/>
                <w:szCs w:val="12"/>
                <w:lang w:eastAsia="en-GB"/>
              </w:rPr>
            </w:pPr>
          </w:p>
          <w:p w14:paraId="41EBC5D6" w14:textId="77777777" w:rsidR="00C543C5" w:rsidRDefault="00C543C5" w:rsidP="00F900B8">
            <w:pPr>
              <w:spacing w:after="0" w:line="240" w:lineRule="auto"/>
              <w:ind w:left="720"/>
              <w:rPr>
                <w:rFonts w:ascii="Arial" w:eastAsia="Times New Roman" w:hAnsi="Arial" w:cs="Arial"/>
                <w:sz w:val="12"/>
                <w:szCs w:val="12"/>
                <w:lang w:eastAsia="en-GB"/>
              </w:rPr>
            </w:pPr>
          </w:p>
          <w:p w14:paraId="736C4BB8" w14:textId="77777777" w:rsidR="00C543C5" w:rsidRDefault="00C543C5" w:rsidP="00F900B8">
            <w:pPr>
              <w:spacing w:after="0" w:line="240" w:lineRule="auto"/>
              <w:ind w:left="720"/>
              <w:rPr>
                <w:rFonts w:ascii="Arial" w:eastAsia="Times New Roman" w:hAnsi="Arial" w:cs="Arial"/>
                <w:sz w:val="12"/>
                <w:szCs w:val="12"/>
                <w:lang w:eastAsia="en-GB"/>
              </w:rPr>
            </w:pPr>
          </w:p>
          <w:p w14:paraId="06AACC0B" w14:textId="77777777" w:rsidR="00C543C5" w:rsidRDefault="00C543C5" w:rsidP="00F900B8">
            <w:pPr>
              <w:spacing w:after="0" w:line="240" w:lineRule="auto"/>
              <w:ind w:left="720"/>
              <w:rPr>
                <w:rFonts w:ascii="Arial" w:eastAsia="Times New Roman" w:hAnsi="Arial" w:cs="Arial"/>
                <w:sz w:val="12"/>
                <w:szCs w:val="12"/>
                <w:lang w:eastAsia="en-GB"/>
              </w:rPr>
            </w:pPr>
          </w:p>
          <w:p w14:paraId="1B15FF8D" w14:textId="77777777" w:rsidR="00C543C5" w:rsidRDefault="00C543C5" w:rsidP="00F900B8">
            <w:pPr>
              <w:spacing w:after="0" w:line="240" w:lineRule="auto"/>
              <w:ind w:left="720"/>
              <w:rPr>
                <w:rFonts w:ascii="Arial" w:eastAsia="Times New Roman" w:hAnsi="Arial" w:cs="Arial"/>
                <w:sz w:val="12"/>
                <w:szCs w:val="12"/>
                <w:lang w:eastAsia="en-GB"/>
              </w:rPr>
            </w:pPr>
          </w:p>
          <w:p w14:paraId="41322004" w14:textId="77777777" w:rsidR="00C543C5" w:rsidRDefault="00C543C5" w:rsidP="00F900B8">
            <w:pPr>
              <w:spacing w:after="0" w:line="240" w:lineRule="auto"/>
              <w:ind w:left="720"/>
              <w:rPr>
                <w:rFonts w:ascii="Arial" w:eastAsia="Times New Roman" w:hAnsi="Arial" w:cs="Arial"/>
                <w:sz w:val="12"/>
                <w:szCs w:val="12"/>
                <w:lang w:eastAsia="en-GB"/>
              </w:rPr>
            </w:pPr>
          </w:p>
          <w:p w14:paraId="4616796B" w14:textId="35F98A0F" w:rsidR="00C543C5" w:rsidRPr="00F900B8" w:rsidRDefault="00C543C5" w:rsidP="00F900B8">
            <w:pPr>
              <w:spacing w:after="0" w:line="240" w:lineRule="auto"/>
              <w:ind w:left="720"/>
              <w:rPr>
                <w:rFonts w:ascii="Arial" w:eastAsia="Times New Roman" w:hAnsi="Arial" w:cs="Arial"/>
                <w:sz w:val="12"/>
                <w:szCs w:val="12"/>
                <w:lang w:eastAsia="en-GB"/>
              </w:rPr>
            </w:pPr>
          </w:p>
        </w:tc>
      </w:tr>
      <w:tr w:rsidR="008667F2" w:rsidRPr="009B4D65" w14:paraId="5CADF404" w14:textId="77777777" w:rsidTr="00433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single" w:sz="4" w:space="0" w:color="A6A6A6"/>
              <w:left w:val="single" w:sz="4" w:space="0" w:color="D0CECE"/>
              <w:bottom w:val="single" w:sz="4" w:space="0" w:color="A6A6A6"/>
              <w:right w:val="single" w:sz="4" w:space="0" w:color="A6A6A6"/>
            </w:tcBorders>
            <w:shd w:val="clear" w:color="auto" w:fill="358BC7"/>
          </w:tcPr>
          <w:p w14:paraId="260C3D32" w14:textId="77777777" w:rsidR="008667F2" w:rsidRPr="00823624" w:rsidRDefault="008667F2" w:rsidP="005C6AAF">
            <w:pPr>
              <w:spacing w:before="60" w:after="60" w:line="240" w:lineRule="auto"/>
              <w:rPr>
                <w:rFonts w:ascii="Arial" w:hAnsi="Arial" w:cs="Arial"/>
                <w:color w:val="FFFFFF"/>
                <w:sz w:val="20"/>
                <w:szCs w:val="20"/>
              </w:rPr>
            </w:pPr>
            <w:r w:rsidRPr="00823624">
              <w:rPr>
                <w:rFonts w:ascii="Arial" w:hAnsi="Arial" w:cs="Arial"/>
                <w:color w:val="FFFFFF"/>
                <w:sz w:val="20"/>
                <w:szCs w:val="20"/>
              </w:rPr>
              <w:lastRenderedPageBreak/>
              <w:t xml:space="preserve">Attributes </w:t>
            </w:r>
          </w:p>
        </w:tc>
        <w:tc>
          <w:tcPr>
            <w:tcW w:w="4786" w:type="dxa"/>
            <w:gridSpan w:val="2"/>
            <w:tcBorders>
              <w:top w:val="single" w:sz="4" w:space="0" w:color="A6A6A6"/>
              <w:left w:val="single" w:sz="4" w:space="0" w:color="A6A6A6"/>
              <w:bottom w:val="single" w:sz="4" w:space="0" w:color="A6A6A6"/>
              <w:right w:val="single" w:sz="4" w:space="0" w:color="D0CECE"/>
            </w:tcBorders>
            <w:shd w:val="clear" w:color="auto" w:fill="358BC7"/>
          </w:tcPr>
          <w:p w14:paraId="3E945C83" w14:textId="77777777" w:rsidR="008667F2" w:rsidRPr="00823624" w:rsidRDefault="008667F2" w:rsidP="005C6AAF">
            <w:pPr>
              <w:spacing w:before="60" w:after="60" w:line="240" w:lineRule="auto"/>
              <w:rPr>
                <w:rFonts w:ascii="Arial" w:hAnsi="Arial" w:cs="Arial"/>
                <w:color w:val="FFFFFF"/>
                <w:sz w:val="20"/>
                <w:szCs w:val="20"/>
              </w:rPr>
            </w:pPr>
            <w:r w:rsidRPr="00823624">
              <w:rPr>
                <w:rFonts w:ascii="Arial" w:hAnsi="Arial" w:cs="Arial"/>
                <w:color w:val="FFFFFF"/>
                <w:sz w:val="20"/>
                <w:szCs w:val="20"/>
              </w:rPr>
              <w:t>Skills</w:t>
            </w:r>
          </w:p>
        </w:tc>
      </w:tr>
      <w:tr w:rsidR="008667F2" w:rsidRPr="009B4D65" w14:paraId="37A709FD" w14:textId="77777777" w:rsidTr="00F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4451" w:type="dxa"/>
            <w:gridSpan w:val="3"/>
            <w:tcBorders>
              <w:top w:val="single" w:sz="4" w:space="0" w:color="A6A6A6"/>
              <w:left w:val="single" w:sz="4" w:space="0" w:color="D0CECE"/>
              <w:bottom w:val="single" w:sz="4" w:space="0" w:color="A6A6A6"/>
              <w:right w:val="single" w:sz="4" w:space="0" w:color="BFBFBF"/>
            </w:tcBorders>
            <w:shd w:val="clear" w:color="auto" w:fill="auto"/>
            <w:vAlign w:val="center"/>
          </w:tcPr>
          <w:p w14:paraId="187722E9" w14:textId="77777777" w:rsidR="00F900B8" w:rsidRPr="00F900B8" w:rsidRDefault="00F900B8" w:rsidP="00F900B8">
            <w:pPr>
              <w:pStyle w:val="ListParagraph"/>
              <w:spacing w:after="0" w:line="240" w:lineRule="auto"/>
              <w:rPr>
                <w:rFonts w:ascii="Arial" w:hAnsi="Arial" w:cs="Arial"/>
                <w:sz w:val="12"/>
                <w:szCs w:val="12"/>
              </w:rPr>
            </w:pPr>
          </w:p>
          <w:p w14:paraId="49E329CB" w14:textId="1E1DE4D7" w:rsidR="003E5006" w:rsidRPr="00F900B8" w:rsidRDefault="003E5006" w:rsidP="00C543C5">
            <w:pPr>
              <w:pStyle w:val="ListParagraph"/>
              <w:numPr>
                <w:ilvl w:val="0"/>
                <w:numId w:val="29"/>
              </w:numPr>
              <w:spacing w:after="0" w:line="240" w:lineRule="auto"/>
              <w:rPr>
                <w:rFonts w:ascii="Arial" w:hAnsi="Arial" w:cs="Arial"/>
                <w:sz w:val="20"/>
                <w:szCs w:val="20"/>
              </w:rPr>
            </w:pPr>
            <w:r>
              <w:rPr>
                <w:rFonts w:ascii="Arial" w:hAnsi="Arial" w:cs="Arial"/>
                <w:sz w:val="20"/>
                <w:szCs w:val="20"/>
              </w:rPr>
              <w:t>Excellent time and workload management</w:t>
            </w:r>
            <w:r w:rsidR="002D1265">
              <w:rPr>
                <w:rFonts w:ascii="Arial" w:hAnsi="Arial" w:cs="Arial"/>
                <w:sz w:val="20"/>
                <w:szCs w:val="20"/>
              </w:rPr>
              <w:t xml:space="preserve"> with a high attention to detail.</w:t>
            </w:r>
          </w:p>
          <w:p w14:paraId="141F52D1" w14:textId="5BA23CED" w:rsidR="008667F2" w:rsidRPr="00F900B8" w:rsidRDefault="00587F7A" w:rsidP="00C543C5">
            <w:pPr>
              <w:pStyle w:val="ListParagraph"/>
              <w:numPr>
                <w:ilvl w:val="0"/>
                <w:numId w:val="29"/>
              </w:numPr>
              <w:spacing w:after="0" w:line="240" w:lineRule="auto"/>
              <w:rPr>
                <w:rFonts w:ascii="Arial" w:hAnsi="Arial" w:cs="Arial"/>
                <w:sz w:val="20"/>
                <w:szCs w:val="20"/>
              </w:rPr>
            </w:pPr>
            <w:r>
              <w:rPr>
                <w:rFonts w:ascii="Arial" w:hAnsi="Arial" w:cs="Arial"/>
                <w:sz w:val="20"/>
                <w:szCs w:val="20"/>
              </w:rPr>
              <w:t>Customer focused, c</w:t>
            </w:r>
            <w:r w:rsidRPr="00F900B8">
              <w:rPr>
                <w:rFonts w:ascii="Arial" w:hAnsi="Arial" w:cs="Arial"/>
                <w:sz w:val="20"/>
                <w:szCs w:val="20"/>
              </w:rPr>
              <w:t>reative,</w:t>
            </w:r>
            <w:r w:rsidR="008667F2" w:rsidRPr="00F900B8">
              <w:rPr>
                <w:rFonts w:ascii="Arial" w:hAnsi="Arial" w:cs="Arial"/>
                <w:sz w:val="20"/>
                <w:szCs w:val="20"/>
              </w:rPr>
              <w:t xml:space="preserve"> and innovative</w:t>
            </w:r>
          </w:p>
          <w:p w14:paraId="1E2FE620" w14:textId="20FC7F71" w:rsidR="008667F2" w:rsidRDefault="008667F2" w:rsidP="00C543C5">
            <w:pPr>
              <w:pStyle w:val="ListParagraph"/>
              <w:numPr>
                <w:ilvl w:val="0"/>
                <w:numId w:val="29"/>
              </w:numPr>
              <w:spacing w:after="0" w:line="240" w:lineRule="auto"/>
              <w:rPr>
                <w:rFonts w:ascii="Arial" w:hAnsi="Arial" w:cs="Arial"/>
                <w:sz w:val="20"/>
                <w:szCs w:val="20"/>
              </w:rPr>
            </w:pPr>
            <w:r w:rsidRPr="00F900B8">
              <w:rPr>
                <w:rFonts w:ascii="Arial" w:hAnsi="Arial" w:cs="Arial"/>
                <w:sz w:val="20"/>
                <w:szCs w:val="20"/>
              </w:rPr>
              <w:t>Collaborative</w:t>
            </w:r>
            <w:r w:rsidR="003E5006">
              <w:rPr>
                <w:rFonts w:ascii="Arial" w:hAnsi="Arial" w:cs="Arial"/>
                <w:sz w:val="20"/>
                <w:szCs w:val="20"/>
              </w:rPr>
              <w:t>.</w:t>
            </w:r>
          </w:p>
          <w:p w14:paraId="6C2D1B20" w14:textId="77777777" w:rsidR="00C543C5" w:rsidRDefault="00C543C5" w:rsidP="00C543C5">
            <w:pPr>
              <w:pStyle w:val="ListParagraph"/>
              <w:numPr>
                <w:ilvl w:val="0"/>
                <w:numId w:val="29"/>
              </w:numPr>
              <w:rPr>
                <w:rFonts w:ascii="Arial" w:hAnsi="Arial" w:cs="Arial"/>
                <w:sz w:val="20"/>
                <w:szCs w:val="20"/>
              </w:rPr>
            </w:pPr>
            <w:r w:rsidRPr="005D4F0C">
              <w:rPr>
                <w:rFonts w:ascii="Arial" w:hAnsi="Arial" w:cs="Arial"/>
                <w:sz w:val="20"/>
                <w:szCs w:val="20"/>
              </w:rPr>
              <w:t>Honest and open</w:t>
            </w:r>
          </w:p>
          <w:p w14:paraId="2E9C1BF0" w14:textId="248060C6" w:rsidR="008667F2" w:rsidRDefault="008667F2" w:rsidP="00C543C5">
            <w:pPr>
              <w:pStyle w:val="ListParagraph"/>
              <w:numPr>
                <w:ilvl w:val="0"/>
                <w:numId w:val="29"/>
              </w:numPr>
              <w:spacing w:after="0" w:line="240" w:lineRule="auto"/>
              <w:rPr>
                <w:rFonts w:ascii="Arial" w:hAnsi="Arial" w:cs="Arial"/>
                <w:sz w:val="20"/>
                <w:szCs w:val="20"/>
              </w:rPr>
            </w:pPr>
            <w:r w:rsidRPr="00F900B8">
              <w:rPr>
                <w:rFonts w:ascii="Arial" w:hAnsi="Arial" w:cs="Arial"/>
                <w:sz w:val="20"/>
                <w:szCs w:val="20"/>
              </w:rPr>
              <w:t>Can-do / will do attitude</w:t>
            </w:r>
          </w:p>
          <w:p w14:paraId="6C0D47A5" w14:textId="4B2E4AD5" w:rsidR="00C543C5" w:rsidRDefault="00C543C5" w:rsidP="00C543C5">
            <w:pPr>
              <w:pStyle w:val="ListParagraph"/>
              <w:numPr>
                <w:ilvl w:val="0"/>
                <w:numId w:val="29"/>
              </w:numPr>
              <w:spacing w:after="0" w:line="240" w:lineRule="auto"/>
              <w:rPr>
                <w:rFonts w:ascii="Arial" w:hAnsi="Arial" w:cs="Arial"/>
                <w:sz w:val="20"/>
                <w:szCs w:val="20"/>
              </w:rPr>
            </w:pPr>
            <w:r w:rsidRPr="005D4F0C">
              <w:rPr>
                <w:rFonts w:ascii="Arial" w:hAnsi="Arial" w:cs="Arial"/>
                <w:sz w:val="20"/>
                <w:szCs w:val="20"/>
              </w:rPr>
              <w:t>Team player</w:t>
            </w:r>
          </w:p>
          <w:p w14:paraId="49F9A5DE" w14:textId="3874A208" w:rsidR="004D7488" w:rsidRDefault="004D7488" w:rsidP="00C543C5">
            <w:pPr>
              <w:pStyle w:val="ListParagraph"/>
              <w:numPr>
                <w:ilvl w:val="0"/>
                <w:numId w:val="29"/>
              </w:numPr>
              <w:spacing w:after="0" w:line="240" w:lineRule="auto"/>
              <w:rPr>
                <w:rFonts w:ascii="Arial" w:hAnsi="Arial" w:cs="Arial"/>
                <w:sz w:val="20"/>
                <w:szCs w:val="20"/>
              </w:rPr>
            </w:pPr>
            <w:r>
              <w:rPr>
                <w:rFonts w:ascii="Arial" w:hAnsi="Arial" w:cs="Arial"/>
                <w:sz w:val="20"/>
                <w:szCs w:val="20"/>
              </w:rPr>
              <w:t>Collaborator</w:t>
            </w:r>
          </w:p>
          <w:p w14:paraId="35E89683" w14:textId="77777777" w:rsidR="00F900B8" w:rsidRPr="00F900B8" w:rsidRDefault="00F900B8" w:rsidP="00F900B8">
            <w:pPr>
              <w:pStyle w:val="ListParagraph"/>
              <w:spacing w:after="0" w:line="240" w:lineRule="auto"/>
              <w:rPr>
                <w:rFonts w:ascii="Arial" w:hAnsi="Arial" w:cs="Arial"/>
                <w:sz w:val="20"/>
                <w:szCs w:val="20"/>
              </w:rPr>
            </w:pPr>
          </w:p>
        </w:tc>
        <w:tc>
          <w:tcPr>
            <w:tcW w:w="4763" w:type="dxa"/>
            <w:tcBorders>
              <w:top w:val="single" w:sz="4" w:space="0" w:color="A6A6A6"/>
              <w:left w:val="single" w:sz="4" w:space="0" w:color="BFBFBF"/>
              <w:bottom w:val="single" w:sz="4" w:space="0" w:color="A6A6A6"/>
              <w:right w:val="single" w:sz="4" w:space="0" w:color="D0CECE"/>
            </w:tcBorders>
            <w:shd w:val="clear" w:color="auto" w:fill="auto"/>
            <w:vAlign w:val="center"/>
          </w:tcPr>
          <w:p w14:paraId="36E2EEA4" w14:textId="43CCBD60" w:rsidR="008667F2" w:rsidRDefault="00F900B8" w:rsidP="00F900B8">
            <w:pPr>
              <w:pStyle w:val="ListParagraph"/>
              <w:numPr>
                <w:ilvl w:val="0"/>
                <w:numId w:val="29"/>
              </w:numPr>
              <w:spacing w:after="0" w:line="240" w:lineRule="auto"/>
              <w:rPr>
                <w:rFonts w:ascii="Arial" w:hAnsi="Arial" w:cs="Arial"/>
                <w:sz w:val="20"/>
                <w:szCs w:val="20"/>
              </w:rPr>
            </w:pPr>
            <w:r w:rsidRPr="00F900B8">
              <w:rPr>
                <w:rFonts w:ascii="Arial" w:hAnsi="Arial" w:cs="Arial"/>
                <w:sz w:val="20"/>
                <w:szCs w:val="20"/>
              </w:rPr>
              <w:t xml:space="preserve">Competent computer knowledge including a working knowledge of Microsoft </w:t>
            </w:r>
            <w:r w:rsidR="00A34400" w:rsidRPr="00F900B8">
              <w:rPr>
                <w:rFonts w:ascii="Arial" w:hAnsi="Arial" w:cs="Arial"/>
                <w:sz w:val="20"/>
                <w:szCs w:val="20"/>
              </w:rPr>
              <w:t>Excel.</w:t>
            </w:r>
            <w:r w:rsidRPr="00F900B8">
              <w:rPr>
                <w:rFonts w:ascii="Arial" w:hAnsi="Arial" w:cs="Arial"/>
                <w:sz w:val="20"/>
                <w:szCs w:val="20"/>
              </w:rPr>
              <w:t xml:space="preserve"> </w:t>
            </w:r>
          </w:p>
          <w:p w14:paraId="426B1C6C" w14:textId="76A2841B" w:rsidR="00A34400" w:rsidRPr="00F900B8" w:rsidRDefault="00A34400" w:rsidP="00F900B8">
            <w:pPr>
              <w:pStyle w:val="ListParagraph"/>
              <w:numPr>
                <w:ilvl w:val="0"/>
                <w:numId w:val="29"/>
              </w:numPr>
              <w:spacing w:after="0" w:line="240" w:lineRule="auto"/>
              <w:rPr>
                <w:rFonts w:ascii="Arial" w:hAnsi="Arial" w:cs="Arial"/>
                <w:sz w:val="20"/>
                <w:szCs w:val="20"/>
              </w:rPr>
            </w:pPr>
            <w:r>
              <w:rPr>
                <w:rFonts w:ascii="Arial" w:hAnsi="Arial" w:cs="Arial"/>
                <w:sz w:val="20"/>
                <w:szCs w:val="20"/>
              </w:rPr>
              <w:t xml:space="preserve">Confident telephone </w:t>
            </w:r>
            <w:r w:rsidR="001034C5">
              <w:rPr>
                <w:rFonts w:ascii="Arial" w:hAnsi="Arial" w:cs="Arial"/>
                <w:sz w:val="20"/>
                <w:szCs w:val="20"/>
              </w:rPr>
              <w:t>manner</w:t>
            </w:r>
            <w:r>
              <w:rPr>
                <w:rFonts w:ascii="Arial" w:hAnsi="Arial" w:cs="Arial"/>
                <w:sz w:val="20"/>
                <w:szCs w:val="20"/>
              </w:rPr>
              <w:t xml:space="preserve"> for query resolution.</w:t>
            </w:r>
          </w:p>
          <w:p w14:paraId="6332808B" w14:textId="77777777" w:rsidR="00F900B8" w:rsidRDefault="00F900B8" w:rsidP="00F900B8">
            <w:pPr>
              <w:pStyle w:val="ListParagraph"/>
              <w:numPr>
                <w:ilvl w:val="0"/>
                <w:numId w:val="29"/>
              </w:numPr>
              <w:spacing w:after="0" w:line="240" w:lineRule="auto"/>
              <w:rPr>
                <w:rFonts w:ascii="Arial" w:hAnsi="Arial" w:cs="Arial"/>
                <w:sz w:val="20"/>
                <w:szCs w:val="20"/>
              </w:rPr>
            </w:pPr>
            <w:r w:rsidRPr="00F900B8">
              <w:rPr>
                <w:rFonts w:ascii="Arial" w:hAnsi="Arial" w:cs="Arial"/>
                <w:sz w:val="20"/>
                <w:szCs w:val="20"/>
              </w:rPr>
              <w:t xml:space="preserve">Ability to communicate effectively with external customers. </w:t>
            </w:r>
          </w:p>
          <w:p w14:paraId="3AE9D542" w14:textId="64611D38" w:rsidR="00046C81" w:rsidRPr="00F900B8" w:rsidRDefault="00046C81" w:rsidP="00A34400">
            <w:pPr>
              <w:pStyle w:val="ListParagraph"/>
              <w:spacing w:after="0" w:line="240" w:lineRule="auto"/>
              <w:rPr>
                <w:rFonts w:ascii="Arial" w:hAnsi="Arial" w:cs="Arial"/>
                <w:sz w:val="20"/>
                <w:szCs w:val="20"/>
              </w:rPr>
            </w:pPr>
          </w:p>
        </w:tc>
      </w:tr>
      <w:tr w:rsidR="008667F2" w:rsidRPr="009B4D65" w14:paraId="3C440E5E" w14:textId="77777777" w:rsidTr="00433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9214" w:type="dxa"/>
            <w:gridSpan w:val="4"/>
            <w:tcBorders>
              <w:top w:val="single" w:sz="4" w:space="0" w:color="A6A6A6"/>
              <w:left w:val="single" w:sz="4" w:space="0" w:color="D0CECE"/>
              <w:bottom w:val="single" w:sz="4" w:space="0" w:color="A6A6A6"/>
              <w:right w:val="single" w:sz="4" w:space="0" w:color="D0CECE"/>
            </w:tcBorders>
            <w:shd w:val="clear" w:color="auto" w:fill="358BC7"/>
          </w:tcPr>
          <w:p w14:paraId="1E36ED8D" w14:textId="372DF755" w:rsidR="008667F2" w:rsidRPr="00823624" w:rsidRDefault="00ED55F8" w:rsidP="005C6AAF">
            <w:pPr>
              <w:spacing w:before="60" w:after="60" w:line="240" w:lineRule="auto"/>
              <w:rPr>
                <w:rFonts w:ascii="Arial" w:hAnsi="Arial" w:cs="Arial"/>
                <w:sz w:val="20"/>
                <w:szCs w:val="20"/>
              </w:rPr>
            </w:pPr>
            <w:r w:rsidRPr="00823624">
              <w:rPr>
                <w:rFonts w:ascii="Arial" w:hAnsi="Arial" w:cs="Arial"/>
                <w:color w:val="FFFFFF"/>
                <w:sz w:val="20"/>
                <w:szCs w:val="20"/>
              </w:rPr>
              <w:t xml:space="preserve">Knowledge, </w:t>
            </w:r>
            <w:r w:rsidR="002A59D8" w:rsidRPr="00823624">
              <w:rPr>
                <w:rFonts w:ascii="Arial" w:hAnsi="Arial" w:cs="Arial"/>
                <w:color w:val="FFFFFF"/>
                <w:sz w:val="20"/>
                <w:szCs w:val="20"/>
              </w:rPr>
              <w:t>experience,</w:t>
            </w:r>
            <w:r w:rsidRPr="00823624">
              <w:rPr>
                <w:rFonts w:ascii="Arial" w:hAnsi="Arial" w:cs="Arial"/>
                <w:color w:val="FFFFFF"/>
                <w:sz w:val="20"/>
                <w:szCs w:val="20"/>
              </w:rPr>
              <w:t xml:space="preserve"> and q</w:t>
            </w:r>
            <w:r w:rsidR="008667F2" w:rsidRPr="00823624">
              <w:rPr>
                <w:rFonts w:ascii="Arial" w:hAnsi="Arial" w:cs="Arial"/>
                <w:color w:val="FFFFFF"/>
                <w:sz w:val="20"/>
                <w:szCs w:val="20"/>
              </w:rPr>
              <w:t>ualifications</w:t>
            </w:r>
          </w:p>
        </w:tc>
      </w:tr>
      <w:tr w:rsidR="008667F2" w:rsidRPr="009B4D65" w14:paraId="01B65082" w14:textId="77777777" w:rsidTr="00F9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214" w:type="dxa"/>
            <w:gridSpan w:val="4"/>
            <w:tcBorders>
              <w:top w:val="single" w:sz="4" w:space="0" w:color="A6A6A6"/>
              <w:left w:val="single" w:sz="4" w:space="0" w:color="D0CECE"/>
              <w:bottom w:val="single" w:sz="4" w:space="0" w:color="D0CECE"/>
              <w:right w:val="single" w:sz="4" w:space="0" w:color="D0CECE"/>
            </w:tcBorders>
            <w:shd w:val="clear" w:color="auto" w:fill="FFFFFF"/>
            <w:vAlign w:val="center"/>
          </w:tcPr>
          <w:p w14:paraId="7520ADBE" w14:textId="35EBBA64" w:rsidR="0057100B" w:rsidRPr="00587F7A" w:rsidRDefault="002A59D8" w:rsidP="00587F7A">
            <w:pPr>
              <w:pStyle w:val="ListParagraph"/>
              <w:numPr>
                <w:ilvl w:val="0"/>
                <w:numId w:val="29"/>
              </w:numPr>
              <w:spacing w:after="0" w:line="240" w:lineRule="auto"/>
              <w:rPr>
                <w:rFonts w:ascii="Arial" w:hAnsi="Arial" w:cs="Arial"/>
                <w:sz w:val="20"/>
                <w:szCs w:val="20"/>
              </w:rPr>
            </w:pPr>
            <w:r>
              <w:rPr>
                <w:rFonts w:ascii="Arial" w:hAnsi="Arial" w:cs="Arial"/>
                <w:sz w:val="20"/>
                <w:szCs w:val="20"/>
              </w:rPr>
              <w:t>At least one</w:t>
            </w:r>
            <w:r w:rsidR="00C543C5">
              <w:rPr>
                <w:rFonts w:ascii="Arial" w:hAnsi="Arial" w:cs="Arial"/>
                <w:sz w:val="20"/>
                <w:szCs w:val="20"/>
              </w:rPr>
              <w:t xml:space="preserve"> years’ experience in a similar role within a finance team</w:t>
            </w:r>
            <w:r w:rsidR="00276408">
              <w:rPr>
                <w:rFonts w:ascii="Arial" w:hAnsi="Arial" w:cs="Arial"/>
                <w:sz w:val="20"/>
                <w:szCs w:val="20"/>
              </w:rPr>
              <w:t xml:space="preserve"> or two </w:t>
            </w:r>
            <w:r w:rsidR="00A9564E">
              <w:rPr>
                <w:rFonts w:ascii="Arial" w:hAnsi="Arial" w:cs="Arial"/>
                <w:sz w:val="20"/>
                <w:szCs w:val="20"/>
              </w:rPr>
              <w:t>years’ experience</w:t>
            </w:r>
            <w:r w:rsidR="00276408">
              <w:rPr>
                <w:rFonts w:ascii="Arial" w:hAnsi="Arial" w:cs="Arial"/>
                <w:sz w:val="20"/>
                <w:szCs w:val="20"/>
              </w:rPr>
              <w:t xml:space="preserve"> in a </w:t>
            </w:r>
            <w:r w:rsidR="00A9564E">
              <w:rPr>
                <w:rFonts w:ascii="Arial" w:hAnsi="Arial" w:cs="Arial"/>
                <w:sz w:val="20"/>
                <w:szCs w:val="20"/>
              </w:rPr>
              <w:t>non-credit</w:t>
            </w:r>
            <w:r w:rsidR="00276408">
              <w:rPr>
                <w:rFonts w:ascii="Arial" w:hAnsi="Arial" w:cs="Arial"/>
                <w:sz w:val="20"/>
                <w:szCs w:val="20"/>
              </w:rPr>
              <w:t xml:space="preserve"> controller role within </w:t>
            </w:r>
            <w:r w:rsidR="00E42D62">
              <w:rPr>
                <w:rFonts w:ascii="Arial" w:hAnsi="Arial" w:cs="Arial"/>
                <w:sz w:val="20"/>
                <w:szCs w:val="20"/>
              </w:rPr>
              <w:t xml:space="preserve">a finance team. </w:t>
            </w:r>
          </w:p>
        </w:tc>
      </w:tr>
    </w:tbl>
    <w:p w14:paraId="4A3B2FB7" w14:textId="7B8B914F" w:rsidR="004F2930" w:rsidRDefault="004F2930" w:rsidP="00F900B8"/>
    <w:p w14:paraId="34527332" w14:textId="77777777" w:rsidR="004F2930" w:rsidRDefault="004F2930">
      <w:pPr>
        <w:spacing w:after="0" w:line="240" w:lineRule="auto"/>
      </w:pPr>
      <w:r>
        <w:br w:type="page"/>
      </w:r>
    </w:p>
    <w:p w14:paraId="79F4FDFB" w14:textId="77777777" w:rsidR="004F2930" w:rsidRDefault="004F2930" w:rsidP="004F2930">
      <w:pPr>
        <w:spacing w:after="0"/>
        <w:rPr>
          <w:rFonts w:ascii="Arial" w:hAnsi="Arial" w:cs="Arial"/>
          <w:lang w:val="en-GB"/>
        </w:rPr>
      </w:pPr>
    </w:p>
    <w:p w14:paraId="46C08975" w14:textId="77777777" w:rsidR="004F2930" w:rsidRPr="00E81199" w:rsidRDefault="004F2930" w:rsidP="004F2930">
      <w:pPr>
        <w:rPr>
          <w:rFonts w:ascii="Arial" w:hAnsi="Arial" w:cs="Arial"/>
          <w:lang w:val="en-GB"/>
        </w:rPr>
      </w:pPr>
      <w:r w:rsidRPr="00E81199">
        <w:rPr>
          <w:rFonts w:ascii="Arial" w:hAnsi="Arial" w:cs="Arial"/>
          <w:lang w:val="en-GB"/>
        </w:rPr>
        <w:t xml:space="preserve">In order to be shortlisted you must demonstrate in your application form that you meet all the essential criteria and as many of the desirable criteria as possible. </w:t>
      </w:r>
    </w:p>
    <w:tbl>
      <w:tblPr>
        <w:tblStyle w:val="TableGrid"/>
        <w:tblW w:w="0" w:type="auto"/>
        <w:tblLayout w:type="fixed"/>
        <w:tblLook w:val="04A0" w:firstRow="1" w:lastRow="0" w:firstColumn="1" w:lastColumn="0" w:noHBand="0" w:noVBand="1"/>
      </w:tblPr>
      <w:tblGrid>
        <w:gridCol w:w="534"/>
        <w:gridCol w:w="2126"/>
        <w:gridCol w:w="709"/>
        <w:gridCol w:w="3543"/>
        <w:gridCol w:w="1560"/>
        <w:gridCol w:w="850"/>
      </w:tblGrid>
      <w:tr w:rsidR="004F2930" w:rsidRPr="00E81199" w14:paraId="62591D1F" w14:textId="77777777" w:rsidTr="00027EC0">
        <w:trPr>
          <w:trHeight w:val="405"/>
        </w:trPr>
        <w:tc>
          <w:tcPr>
            <w:tcW w:w="9322" w:type="dxa"/>
            <w:gridSpan w:val="6"/>
            <w:shd w:val="clear" w:color="auto" w:fill="358AC6"/>
            <w:vAlign w:val="center"/>
          </w:tcPr>
          <w:p w14:paraId="63663055" w14:textId="77777777" w:rsidR="004F2930" w:rsidRPr="00E81199" w:rsidRDefault="004F2930" w:rsidP="00027EC0">
            <w:pPr>
              <w:rPr>
                <w:rFonts w:ascii="Arial" w:hAnsi="Arial" w:cs="Arial"/>
                <w:color w:val="FFFFFF" w:themeColor="background1"/>
                <w:lang w:val="en-GB"/>
              </w:rPr>
            </w:pPr>
            <w:r w:rsidRPr="00574D95">
              <w:rPr>
                <w:rFonts w:ascii="Arial" w:hAnsi="Arial" w:cs="Arial"/>
                <w:color w:val="FFFFFF" w:themeColor="background1"/>
                <w:lang w:val="en-GB"/>
              </w:rPr>
              <w:t>Shortlisting Criteria</w:t>
            </w:r>
          </w:p>
        </w:tc>
      </w:tr>
      <w:tr w:rsidR="004F2930" w:rsidRPr="00E81199" w14:paraId="7ACE9E78" w14:textId="77777777" w:rsidTr="00027EC0">
        <w:trPr>
          <w:trHeight w:val="529"/>
        </w:trPr>
        <w:tc>
          <w:tcPr>
            <w:tcW w:w="2660" w:type="dxa"/>
            <w:gridSpan w:val="2"/>
            <w:shd w:val="clear" w:color="auto" w:fill="4D4D4F"/>
            <w:vAlign w:val="center"/>
          </w:tcPr>
          <w:p w14:paraId="0FBF0BDA" w14:textId="77777777" w:rsidR="004F2930" w:rsidRPr="00574D95" w:rsidRDefault="004F2930" w:rsidP="00027EC0">
            <w:pPr>
              <w:rPr>
                <w:rFonts w:ascii="Arial" w:hAnsi="Arial" w:cs="Arial"/>
                <w:color w:val="FFFFFF" w:themeColor="background1"/>
                <w:lang w:val="en-GB"/>
              </w:rPr>
            </w:pPr>
            <w:r w:rsidRPr="00574D95">
              <w:rPr>
                <w:rFonts w:ascii="Arial" w:hAnsi="Arial" w:cs="Arial"/>
                <w:color w:val="FFFFFF" w:themeColor="background1"/>
                <w:lang w:val="en-GB"/>
              </w:rPr>
              <w:t>Attributes</w:t>
            </w:r>
          </w:p>
        </w:tc>
        <w:tc>
          <w:tcPr>
            <w:tcW w:w="709" w:type="dxa"/>
            <w:shd w:val="clear" w:color="auto" w:fill="4D4D4F"/>
            <w:vAlign w:val="center"/>
          </w:tcPr>
          <w:p w14:paraId="2F3658A7" w14:textId="77777777" w:rsidR="004F2930" w:rsidRPr="00574D95" w:rsidRDefault="004F2930" w:rsidP="00027EC0">
            <w:pPr>
              <w:rPr>
                <w:rFonts w:ascii="Arial" w:hAnsi="Arial" w:cs="Arial"/>
                <w:color w:val="FFFFFF" w:themeColor="background1"/>
                <w:lang w:val="en-GB"/>
              </w:rPr>
            </w:pPr>
            <w:r w:rsidRPr="00574D95">
              <w:rPr>
                <w:rFonts w:ascii="Arial" w:hAnsi="Arial" w:cs="Arial"/>
                <w:color w:val="FFFFFF" w:themeColor="background1"/>
                <w:lang w:val="en-GB"/>
              </w:rPr>
              <w:t>Item</w:t>
            </w:r>
          </w:p>
        </w:tc>
        <w:tc>
          <w:tcPr>
            <w:tcW w:w="3543" w:type="dxa"/>
            <w:shd w:val="clear" w:color="auto" w:fill="4D4D4F"/>
            <w:vAlign w:val="center"/>
          </w:tcPr>
          <w:p w14:paraId="52F3C9D2" w14:textId="77777777" w:rsidR="004F2930" w:rsidRPr="00574D95" w:rsidRDefault="004F2930" w:rsidP="00027EC0">
            <w:pPr>
              <w:rPr>
                <w:rFonts w:ascii="Arial" w:hAnsi="Arial" w:cs="Arial"/>
                <w:color w:val="FFFFFF" w:themeColor="background1"/>
                <w:lang w:val="en-GB"/>
              </w:rPr>
            </w:pPr>
            <w:r w:rsidRPr="00574D95">
              <w:rPr>
                <w:rFonts w:ascii="Arial" w:hAnsi="Arial" w:cs="Arial"/>
                <w:color w:val="FFFFFF" w:themeColor="background1"/>
                <w:lang w:val="en-GB"/>
              </w:rPr>
              <w:t>Relevant Criteria</w:t>
            </w:r>
          </w:p>
        </w:tc>
        <w:tc>
          <w:tcPr>
            <w:tcW w:w="1560" w:type="dxa"/>
            <w:shd w:val="clear" w:color="auto" w:fill="4D4D4F"/>
            <w:vAlign w:val="center"/>
          </w:tcPr>
          <w:p w14:paraId="6D925E3E" w14:textId="77777777" w:rsidR="004F2930" w:rsidRPr="00574D95" w:rsidRDefault="004F2930" w:rsidP="00027EC0">
            <w:pPr>
              <w:rPr>
                <w:rFonts w:ascii="Arial" w:hAnsi="Arial" w:cs="Arial"/>
                <w:color w:val="FFFFFF" w:themeColor="background1"/>
                <w:lang w:val="en-GB"/>
              </w:rPr>
            </w:pPr>
            <w:r w:rsidRPr="00574D95">
              <w:rPr>
                <w:rFonts w:ascii="Arial" w:hAnsi="Arial" w:cs="Arial"/>
                <w:color w:val="FFFFFF" w:themeColor="background1"/>
                <w:lang w:val="en-GB"/>
              </w:rPr>
              <w:t>Identification Method</w:t>
            </w:r>
          </w:p>
        </w:tc>
        <w:tc>
          <w:tcPr>
            <w:tcW w:w="850" w:type="dxa"/>
            <w:shd w:val="clear" w:color="auto" w:fill="4D4D4F"/>
            <w:vAlign w:val="center"/>
          </w:tcPr>
          <w:p w14:paraId="23367260" w14:textId="77777777" w:rsidR="004F2930" w:rsidRPr="00574D95" w:rsidRDefault="004F2930" w:rsidP="00027EC0">
            <w:pPr>
              <w:rPr>
                <w:rFonts w:ascii="Arial" w:hAnsi="Arial" w:cs="Arial"/>
                <w:color w:val="FFFFFF" w:themeColor="background1"/>
                <w:lang w:val="en-GB"/>
              </w:rPr>
            </w:pPr>
            <w:r w:rsidRPr="00574D95">
              <w:rPr>
                <w:rFonts w:ascii="Arial" w:hAnsi="Arial" w:cs="Arial"/>
                <w:color w:val="FFFFFF" w:themeColor="background1"/>
                <w:lang w:val="en-GB"/>
              </w:rPr>
              <w:t>Rank</w:t>
            </w:r>
          </w:p>
        </w:tc>
      </w:tr>
      <w:tr w:rsidR="004F2930" w:rsidRPr="00E81199" w14:paraId="1C1A05F4" w14:textId="77777777" w:rsidTr="00027EC0">
        <w:trPr>
          <w:trHeight w:val="688"/>
        </w:trPr>
        <w:tc>
          <w:tcPr>
            <w:tcW w:w="534" w:type="dxa"/>
            <w:vMerge w:val="restart"/>
            <w:vAlign w:val="center"/>
          </w:tcPr>
          <w:p w14:paraId="63A25A60" w14:textId="77777777" w:rsidR="004F2930" w:rsidRPr="00046BD4" w:rsidRDefault="004F2930" w:rsidP="00027EC0">
            <w:pPr>
              <w:rPr>
                <w:rFonts w:ascii="Arial" w:hAnsi="Arial" w:cs="Arial"/>
                <w:lang w:val="en-GB"/>
              </w:rPr>
            </w:pPr>
            <w:r w:rsidRPr="00046BD4">
              <w:rPr>
                <w:rFonts w:ascii="Arial" w:hAnsi="Arial" w:cs="Arial"/>
                <w:lang w:val="en-GB"/>
              </w:rPr>
              <w:t>1.0</w:t>
            </w:r>
          </w:p>
        </w:tc>
        <w:tc>
          <w:tcPr>
            <w:tcW w:w="2126" w:type="dxa"/>
            <w:vMerge w:val="restart"/>
            <w:vAlign w:val="center"/>
          </w:tcPr>
          <w:p w14:paraId="66720D95" w14:textId="77777777" w:rsidR="004F2930" w:rsidRPr="00046BD4" w:rsidRDefault="004F2930" w:rsidP="00027EC0">
            <w:pPr>
              <w:rPr>
                <w:rFonts w:ascii="Arial" w:hAnsi="Arial" w:cs="Arial"/>
                <w:lang w:val="en-GB"/>
              </w:rPr>
            </w:pPr>
            <w:r w:rsidRPr="00046BD4">
              <w:rPr>
                <w:rFonts w:ascii="Arial" w:hAnsi="Arial" w:cs="Arial"/>
                <w:lang w:val="en-GB"/>
              </w:rPr>
              <w:t>Skills &amp; Abilities</w:t>
            </w:r>
          </w:p>
        </w:tc>
        <w:tc>
          <w:tcPr>
            <w:tcW w:w="709" w:type="dxa"/>
            <w:vAlign w:val="center"/>
          </w:tcPr>
          <w:p w14:paraId="407FFEDF" w14:textId="77777777" w:rsidR="004F2930" w:rsidRPr="00046BD4" w:rsidRDefault="004F2930" w:rsidP="00027EC0">
            <w:pPr>
              <w:rPr>
                <w:rFonts w:ascii="Arial" w:hAnsi="Arial" w:cs="Arial"/>
                <w:lang w:val="en-GB"/>
              </w:rPr>
            </w:pPr>
            <w:r w:rsidRPr="00046BD4">
              <w:rPr>
                <w:rFonts w:ascii="Arial" w:hAnsi="Arial" w:cs="Arial"/>
                <w:lang w:val="en-GB"/>
              </w:rPr>
              <w:t>1.1</w:t>
            </w:r>
          </w:p>
        </w:tc>
        <w:tc>
          <w:tcPr>
            <w:tcW w:w="3543" w:type="dxa"/>
            <w:vAlign w:val="center"/>
          </w:tcPr>
          <w:p w14:paraId="09618084" w14:textId="77777777" w:rsidR="004F2930" w:rsidRPr="00900589" w:rsidRDefault="004F2930" w:rsidP="00027EC0">
            <w:pPr>
              <w:rPr>
                <w:rFonts w:ascii="Arial" w:hAnsi="Arial" w:cs="Arial"/>
                <w:sz w:val="19"/>
                <w:szCs w:val="19"/>
                <w:lang w:val="en-GB"/>
              </w:rPr>
            </w:pPr>
            <w:r>
              <w:rPr>
                <w:rFonts w:ascii="Arial" w:hAnsi="Arial" w:cs="Arial"/>
                <w:sz w:val="19"/>
                <w:szCs w:val="19"/>
                <w:lang w:val="en-GB"/>
              </w:rPr>
              <w:t>Works with a high</w:t>
            </w:r>
            <w:r w:rsidRPr="00900589">
              <w:rPr>
                <w:rFonts w:ascii="Arial" w:hAnsi="Arial" w:cs="Arial"/>
                <w:sz w:val="19"/>
                <w:szCs w:val="19"/>
                <w:lang w:val="en-GB"/>
              </w:rPr>
              <w:t xml:space="preserve"> level of accuracy.</w:t>
            </w:r>
          </w:p>
        </w:tc>
        <w:tc>
          <w:tcPr>
            <w:tcW w:w="1560" w:type="dxa"/>
            <w:vAlign w:val="center"/>
          </w:tcPr>
          <w:p w14:paraId="7C8BF0B6" w14:textId="77777777" w:rsidR="004F2930" w:rsidRPr="00046BD4" w:rsidRDefault="004F2930" w:rsidP="00027EC0">
            <w:pPr>
              <w:rPr>
                <w:rFonts w:ascii="Arial" w:hAnsi="Arial" w:cs="Arial"/>
                <w:lang w:val="en-GB"/>
              </w:rPr>
            </w:pPr>
            <w:r>
              <w:rPr>
                <w:rFonts w:ascii="Arial" w:hAnsi="Arial" w:cs="Arial"/>
                <w:lang w:val="en-GB"/>
              </w:rPr>
              <w:t>AC</w:t>
            </w:r>
          </w:p>
        </w:tc>
        <w:tc>
          <w:tcPr>
            <w:tcW w:w="850" w:type="dxa"/>
            <w:vAlign w:val="center"/>
          </w:tcPr>
          <w:p w14:paraId="1F9E6F21" w14:textId="77777777" w:rsidR="004F2930" w:rsidRPr="00046BD4" w:rsidRDefault="004F2930" w:rsidP="00027EC0">
            <w:pPr>
              <w:rPr>
                <w:rFonts w:ascii="Arial" w:hAnsi="Arial" w:cs="Arial"/>
                <w:lang w:val="en-GB"/>
              </w:rPr>
            </w:pPr>
            <w:r>
              <w:rPr>
                <w:rFonts w:ascii="Arial" w:hAnsi="Arial" w:cs="Arial"/>
                <w:lang w:val="en-GB"/>
              </w:rPr>
              <w:t>E</w:t>
            </w:r>
          </w:p>
        </w:tc>
      </w:tr>
      <w:tr w:rsidR="004F2930" w:rsidRPr="00E81199" w14:paraId="3D43DE67" w14:textId="77777777" w:rsidTr="00027EC0">
        <w:trPr>
          <w:trHeight w:val="700"/>
        </w:trPr>
        <w:tc>
          <w:tcPr>
            <w:tcW w:w="534" w:type="dxa"/>
            <w:vMerge/>
          </w:tcPr>
          <w:p w14:paraId="2D6327A0" w14:textId="77777777" w:rsidR="004F2930" w:rsidRPr="00046BD4" w:rsidRDefault="004F2930" w:rsidP="00027EC0">
            <w:pPr>
              <w:rPr>
                <w:rFonts w:ascii="Arial" w:hAnsi="Arial" w:cs="Arial"/>
                <w:lang w:val="en-GB"/>
              </w:rPr>
            </w:pPr>
          </w:p>
        </w:tc>
        <w:tc>
          <w:tcPr>
            <w:tcW w:w="2126" w:type="dxa"/>
            <w:vMerge/>
          </w:tcPr>
          <w:p w14:paraId="4FF3F1A0" w14:textId="77777777" w:rsidR="004F2930" w:rsidRPr="00046BD4" w:rsidRDefault="004F2930" w:rsidP="00027EC0">
            <w:pPr>
              <w:jc w:val="center"/>
              <w:rPr>
                <w:rFonts w:ascii="Arial" w:hAnsi="Arial" w:cs="Arial"/>
                <w:lang w:val="en-GB"/>
              </w:rPr>
            </w:pPr>
          </w:p>
        </w:tc>
        <w:tc>
          <w:tcPr>
            <w:tcW w:w="709" w:type="dxa"/>
            <w:vAlign w:val="center"/>
          </w:tcPr>
          <w:p w14:paraId="5C89726C" w14:textId="77777777" w:rsidR="004F2930" w:rsidRPr="00046BD4" w:rsidRDefault="004F2930" w:rsidP="00027EC0">
            <w:pPr>
              <w:rPr>
                <w:rFonts w:ascii="Arial" w:hAnsi="Arial" w:cs="Arial"/>
                <w:lang w:val="en-GB"/>
              </w:rPr>
            </w:pPr>
            <w:r w:rsidRPr="00046BD4">
              <w:rPr>
                <w:rFonts w:ascii="Arial" w:hAnsi="Arial" w:cs="Arial"/>
                <w:lang w:val="en-GB"/>
              </w:rPr>
              <w:t>1.2</w:t>
            </w:r>
          </w:p>
        </w:tc>
        <w:tc>
          <w:tcPr>
            <w:tcW w:w="3543" w:type="dxa"/>
            <w:vAlign w:val="center"/>
          </w:tcPr>
          <w:p w14:paraId="1FF77746" w14:textId="77777777" w:rsidR="004F2930" w:rsidRPr="00900589" w:rsidRDefault="004F2930" w:rsidP="00027EC0">
            <w:pPr>
              <w:rPr>
                <w:rFonts w:ascii="Arial" w:hAnsi="Arial" w:cs="Arial"/>
                <w:sz w:val="19"/>
                <w:szCs w:val="19"/>
                <w:lang w:val="en-GB"/>
              </w:rPr>
            </w:pPr>
            <w:r>
              <w:rPr>
                <w:rFonts w:ascii="Arial" w:hAnsi="Arial" w:cs="Arial"/>
                <w:sz w:val="19"/>
                <w:szCs w:val="19"/>
                <w:lang w:val="en-GB"/>
              </w:rPr>
              <w:t>Good</w:t>
            </w:r>
            <w:r w:rsidRPr="00900589">
              <w:rPr>
                <w:rFonts w:ascii="Arial" w:hAnsi="Arial" w:cs="Arial"/>
                <w:sz w:val="19"/>
                <w:szCs w:val="19"/>
                <w:lang w:val="en-GB"/>
              </w:rPr>
              <w:t xml:space="preserve"> communication skills, particularly telephone manner.</w:t>
            </w:r>
          </w:p>
        </w:tc>
        <w:tc>
          <w:tcPr>
            <w:tcW w:w="1560" w:type="dxa"/>
            <w:vAlign w:val="center"/>
          </w:tcPr>
          <w:p w14:paraId="73A76A54" w14:textId="77777777" w:rsidR="004F2930" w:rsidRPr="00046BD4" w:rsidRDefault="004F2930" w:rsidP="00027EC0">
            <w:pPr>
              <w:rPr>
                <w:rFonts w:ascii="Arial" w:hAnsi="Arial" w:cs="Arial"/>
                <w:lang w:val="en-GB"/>
              </w:rPr>
            </w:pPr>
            <w:r>
              <w:rPr>
                <w:rFonts w:ascii="Arial" w:hAnsi="Arial" w:cs="Arial"/>
                <w:lang w:val="en-GB"/>
              </w:rPr>
              <w:t>I</w:t>
            </w:r>
          </w:p>
        </w:tc>
        <w:tc>
          <w:tcPr>
            <w:tcW w:w="850" w:type="dxa"/>
            <w:vAlign w:val="center"/>
          </w:tcPr>
          <w:p w14:paraId="78A717AA" w14:textId="77777777" w:rsidR="004F2930" w:rsidRPr="00046BD4" w:rsidRDefault="004F2930" w:rsidP="00027EC0">
            <w:pPr>
              <w:rPr>
                <w:rFonts w:ascii="Arial" w:hAnsi="Arial" w:cs="Arial"/>
                <w:lang w:val="en-GB"/>
              </w:rPr>
            </w:pPr>
            <w:r>
              <w:rPr>
                <w:rFonts w:ascii="Arial" w:hAnsi="Arial" w:cs="Arial"/>
                <w:lang w:val="en-GB"/>
              </w:rPr>
              <w:t>D</w:t>
            </w:r>
          </w:p>
        </w:tc>
      </w:tr>
      <w:tr w:rsidR="004F2930" w:rsidRPr="00E81199" w14:paraId="2050BC42" w14:textId="77777777" w:rsidTr="00027EC0">
        <w:trPr>
          <w:trHeight w:val="712"/>
        </w:trPr>
        <w:tc>
          <w:tcPr>
            <w:tcW w:w="534" w:type="dxa"/>
            <w:vMerge/>
          </w:tcPr>
          <w:p w14:paraId="6FB7E2D1" w14:textId="77777777" w:rsidR="004F2930" w:rsidRPr="00046BD4" w:rsidRDefault="004F2930" w:rsidP="00027EC0">
            <w:pPr>
              <w:rPr>
                <w:rFonts w:ascii="Arial" w:hAnsi="Arial" w:cs="Arial"/>
                <w:lang w:val="en-GB"/>
              </w:rPr>
            </w:pPr>
          </w:p>
        </w:tc>
        <w:tc>
          <w:tcPr>
            <w:tcW w:w="2126" w:type="dxa"/>
            <w:vMerge/>
          </w:tcPr>
          <w:p w14:paraId="7C855E1D" w14:textId="77777777" w:rsidR="004F2930" w:rsidRPr="00046BD4" w:rsidRDefault="004F2930" w:rsidP="00027EC0">
            <w:pPr>
              <w:jc w:val="center"/>
              <w:rPr>
                <w:rFonts w:ascii="Arial" w:hAnsi="Arial" w:cs="Arial"/>
                <w:lang w:val="en-GB"/>
              </w:rPr>
            </w:pPr>
          </w:p>
        </w:tc>
        <w:tc>
          <w:tcPr>
            <w:tcW w:w="709" w:type="dxa"/>
            <w:vAlign w:val="center"/>
          </w:tcPr>
          <w:p w14:paraId="237877D9" w14:textId="77777777" w:rsidR="004F2930" w:rsidRPr="00046BD4" w:rsidRDefault="004F2930" w:rsidP="00027EC0">
            <w:pPr>
              <w:rPr>
                <w:rFonts w:ascii="Arial" w:hAnsi="Arial" w:cs="Arial"/>
                <w:lang w:val="en-GB"/>
              </w:rPr>
            </w:pPr>
            <w:r w:rsidRPr="00046BD4">
              <w:rPr>
                <w:rFonts w:ascii="Arial" w:hAnsi="Arial" w:cs="Arial"/>
                <w:lang w:val="en-GB"/>
              </w:rPr>
              <w:t>1.3</w:t>
            </w:r>
          </w:p>
        </w:tc>
        <w:tc>
          <w:tcPr>
            <w:tcW w:w="3543" w:type="dxa"/>
            <w:vAlign w:val="center"/>
          </w:tcPr>
          <w:p w14:paraId="5F9A764E" w14:textId="77777777" w:rsidR="004F2930" w:rsidRPr="00900589" w:rsidRDefault="004F2930" w:rsidP="00027EC0">
            <w:pPr>
              <w:rPr>
                <w:rFonts w:ascii="Arial" w:hAnsi="Arial" w:cs="Arial"/>
                <w:sz w:val="19"/>
                <w:szCs w:val="19"/>
                <w:lang w:val="en-GB"/>
              </w:rPr>
            </w:pPr>
            <w:r w:rsidRPr="00900589">
              <w:rPr>
                <w:rFonts w:ascii="Arial" w:hAnsi="Arial" w:cs="Arial"/>
                <w:sz w:val="19"/>
                <w:szCs w:val="19"/>
                <w:lang w:val="en-GB"/>
              </w:rPr>
              <w:t>Excellent time and workload management.</w:t>
            </w:r>
          </w:p>
        </w:tc>
        <w:tc>
          <w:tcPr>
            <w:tcW w:w="1560" w:type="dxa"/>
            <w:vAlign w:val="center"/>
          </w:tcPr>
          <w:p w14:paraId="43B96A33" w14:textId="77777777" w:rsidR="004F2930" w:rsidRPr="00046BD4" w:rsidRDefault="004F2930" w:rsidP="00027EC0">
            <w:pPr>
              <w:rPr>
                <w:rFonts w:ascii="Arial" w:hAnsi="Arial" w:cs="Arial"/>
                <w:lang w:val="en-GB"/>
              </w:rPr>
            </w:pPr>
            <w:r>
              <w:rPr>
                <w:rFonts w:ascii="Arial" w:hAnsi="Arial" w:cs="Arial"/>
                <w:lang w:val="en-GB"/>
              </w:rPr>
              <w:t>A</w:t>
            </w:r>
          </w:p>
        </w:tc>
        <w:tc>
          <w:tcPr>
            <w:tcW w:w="850" w:type="dxa"/>
            <w:vAlign w:val="center"/>
          </w:tcPr>
          <w:p w14:paraId="3B2BF487" w14:textId="77777777" w:rsidR="004F2930" w:rsidRPr="00046BD4" w:rsidRDefault="004F2930" w:rsidP="00027EC0">
            <w:pPr>
              <w:rPr>
                <w:rFonts w:ascii="Arial" w:hAnsi="Arial" w:cs="Arial"/>
                <w:lang w:val="en-GB"/>
              </w:rPr>
            </w:pPr>
            <w:r>
              <w:rPr>
                <w:rFonts w:ascii="Arial" w:hAnsi="Arial" w:cs="Arial"/>
                <w:lang w:val="en-GB"/>
              </w:rPr>
              <w:t>E</w:t>
            </w:r>
          </w:p>
        </w:tc>
      </w:tr>
      <w:tr w:rsidR="004F2930" w:rsidRPr="00E81199" w14:paraId="3E5E7B7C" w14:textId="77777777" w:rsidTr="00027EC0">
        <w:trPr>
          <w:trHeight w:val="724"/>
        </w:trPr>
        <w:tc>
          <w:tcPr>
            <w:tcW w:w="534" w:type="dxa"/>
            <w:vMerge w:val="restart"/>
            <w:vAlign w:val="center"/>
          </w:tcPr>
          <w:p w14:paraId="5452E1F4" w14:textId="77777777" w:rsidR="004F2930" w:rsidRPr="00046BD4" w:rsidRDefault="004F2930" w:rsidP="00027EC0">
            <w:pPr>
              <w:rPr>
                <w:rFonts w:ascii="Arial" w:hAnsi="Arial" w:cs="Arial"/>
                <w:lang w:val="en-GB"/>
              </w:rPr>
            </w:pPr>
            <w:r w:rsidRPr="00046BD4">
              <w:rPr>
                <w:rFonts w:ascii="Arial" w:hAnsi="Arial" w:cs="Arial"/>
                <w:lang w:val="en-GB"/>
              </w:rPr>
              <w:t>2.0</w:t>
            </w:r>
          </w:p>
        </w:tc>
        <w:tc>
          <w:tcPr>
            <w:tcW w:w="2126" w:type="dxa"/>
            <w:vMerge w:val="restart"/>
            <w:vAlign w:val="center"/>
          </w:tcPr>
          <w:p w14:paraId="0AB32D67" w14:textId="77777777" w:rsidR="004F2930" w:rsidRPr="00046BD4" w:rsidRDefault="004F2930" w:rsidP="00027EC0">
            <w:pPr>
              <w:rPr>
                <w:rFonts w:ascii="Arial" w:hAnsi="Arial" w:cs="Arial"/>
                <w:lang w:val="en-GB"/>
              </w:rPr>
            </w:pPr>
            <w:r w:rsidRPr="00046BD4">
              <w:rPr>
                <w:rFonts w:ascii="Arial" w:hAnsi="Arial" w:cs="Arial"/>
                <w:lang w:val="en-GB"/>
              </w:rPr>
              <w:t>Specialist Knowledge</w:t>
            </w:r>
          </w:p>
        </w:tc>
        <w:tc>
          <w:tcPr>
            <w:tcW w:w="709" w:type="dxa"/>
            <w:vAlign w:val="center"/>
          </w:tcPr>
          <w:p w14:paraId="16E18124" w14:textId="77777777" w:rsidR="004F2930" w:rsidRPr="00046BD4" w:rsidRDefault="004F2930" w:rsidP="00027EC0">
            <w:pPr>
              <w:rPr>
                <w:rFonts w:ascii="Arial" w:hAnsi="Arial" w:cs="Arial"/>
                <w:lang w:val="en-GB"/>
              </w:rPr>
            </w:pPr>
            <w:r w:rsidRPr="00046BD4">
              <w:rPr>
                <w:rFonts w:ascii="Arial" w:hAnsi="Arial" w:cs="Arial"/>
                <w:lang w:val="en-GB"/>
              </w:rPr>
              <w:t>2.1</w:t>
            </w:r>
          </w:p>
        </w:tc>
        <w:tc>
          <w:tcPr>
            <w:tcW w:w="3543" w:type="dxa"/>
            <w:vAlign w:val="center"/>
          </w:tcPr>
          <w:p w14:paraId="642408CF" w14:textId="77777777" w:rsidR="004F2930" w:rsidRPr="00900589" w:rsidRDefault="004F2930" w:rsidP="00027EC0">
            <w:pPr>
              <w:rPr>
                <w:rFonts w:ascii="Arial" w:hAnsi="Arial" w:cs="Arial"/>
                <w:sz w:val="19"/>
                <w:szCs w:val="19"/>
                <w:lang w:val="en-GB"/>
              </w:rPr>
            </w:pPr>
            <w:r w:rsidRPr="00900589">
              <w:rPr>
                <w:rFonts w:ascii="Arial" w:hAnsi="Arial" w:cs="Arial"/>
                <w:sz w:val="19"/>
                <w:szCs w:val="19"/>
                <w:lang w:val="en-GB"/>
              </w:rPr>
              <w:t>Experience in a finance team.</w:t>
            </w:r>
          </w:p>
        </w:tc>
        <w:tc>
          <w:tcPr>
            <w:tcW w:w="1560" w:type="dxa"/>
            <w:vAlign w:val="center"/>
          </w:tcPr>
          <w:p w14:paraId="5572D905" w14:textId="77777777" w:rsidR="004F2930" w:rsidRPr="00046BD4" w:rsidRDefault="004F2930" w:rsidP="00027EC0">
            <w:pPr>
              <w:rPr>
                <w:rFonts w:ascii="Arial" w:hAnsi="Arial" w:cs="Arial"/>
                <w:lang w:val="en-GB"/>
              </w:rPr>
            </w:pPr>
            <w:r>
              <w:rPr>
                <w:rFonts w:ascii="Arial" w:hAnsi="Arial" w:cs="Arial"/>
                <w:lang w:val="en-GB"/>
              </w:rPr>
              <w:t>A</w:t>
            </w:r>
          </w:p>
        </w:tc>
        <w:tc>
          <w:tcPr>
            <w:tcW w:w="850" w:type="dxa"/>
            <w:vAlign w:val="center"/>
          </w:tcPr>
          <w:p w14:paraId="31FC7D45" w14:textId="77777777" w:rsidR="004F2930" w:rsidRPr="00046BD4" w:rsidRDefault="004F2930" w:rsidP="00027EC0">
            <w:pPr>
              <w:rPr>
                <w:rFonts w:ascii="Arial" w:hAnsi="Arial" w:cs="Arial"/>
                <w:lang w:val="en-GB"/>
              </w:rPr>
            </w:pPr>
            <w:r>
              <w:rPr>
                <w:rFonts w:ascii="Arial" w:hAnsi="Arial" w:cs="Arial"/>
                <w:lang w:val="en-GB"/>
              </w:rPr>
              <w:t>E</w:t>
            </w:r>
          </w:p>
        </w:tc>
      </w:tr>
      <w:tr w:rsidR="004F2930" w:rsidRPr="00E81199" w14:paraId="289B908D" w14:textId="77777777" w:rsidTr="00027EC0">
        <w:trPr>
          <w:trHeight w:val="835"/>
        </w:trPr>
        <w:tc>
          <w:tcPr>
            <w:tcW w:w="534" w:type="dxa"/>
            <w:vMerge/>
          </w:tcPr>
          <w:p w14:paraId="49B41F76" w14:textId="77777777" w:rsidR="004F2930" w:rsidRPr="00046BD4" w:rsidRDefault="004F2930" w:rsidP="00027EC0">
            <w:pPr>
              <w:rPr>
                <w:rFonts w:ascii="Arial" w:hAnsi="Arial" w:cs="Arial"/>
                <w:lang w:val="en-GB"/>
              </w:rPr>
            </w:pPr>
          </w:p>
        </w:tc>
        <w:tc>
          <w:tcPr>
            <w:tcW w:w="2126" w:type="dxa"/>
            <w:vMerge/>
          </w:tcPr>
          <w:p w14:paraId="1E27BC6C" w14:textId="77777777" w:rsidR="004F2930" w:rsidRPr="00046BD4" w:rsidRDefault="004F2930" w:rsidP="00027EC0">
            <w:pPr>
              <w:rPr>
                <w:rFonts w:ascii="Arial" w:hAnsi="Arial" w:cs="Arial"/>
                <w:lang w:val="en-GB"/>
              </w:rPr>
            </w:pPr>
          </w:p>
        </w:tc>
        <w:tc>
          <w:tcPr>
            <w:tcW w:w="709" w:type="dxa"/>
            <w:vAlign w:val="center"/>
          </w:tcPr>
          <w:p w14:paraId="75744ACE" w14:textId="77777777" w:rsidR="004F2930" w:rsidRPr="00046BD4" w:rsidRDefault="004F2930" w:rsidP="00027EC0">
            <w:pPr>
              <w:rPr>
                <w:rFonts w:ascii="Arial" w:hAnsi="Arial" w:cs="Arial"/>
                <w:lang w:val="en-GB"/>
              </w:rPr>
            </w:pPr>
            <w:r w:rsidRPr="00046BD4">
              <w:rPr>
                <w:rFonts w:ascii="Arial" w:hAnsi="Arial" w:cs="Arial"/>
                <w:lang w:val="en-GB"/>
              </w:rPr>
              <w:t>2.2</w:t>
            </w:r>
          </w:p>
        </w:tc>
        <w:tc>
          <w:tcPr>
            <w:tcW w:w="3543" w:type="dxa"/>
            <w:vAlign w:val="center"/>
          </w:tcPr>
          <w:p w14:paraId="0966BD4C" w14:textId="77777777" w:rsidR="004F2930" w:rsidRPr="00900589" w:rsidRDefault="004F2930" w:rsidP="00027EC0">
            <w:pPr>
              <w:rPr>
                <w:rFonts w:ascii="Arial" w:hAnsi="Arial" w:cs="Arial"/>
                <w:sz w:val="19"/>
                <w:szCs w:val="19"/>
                <w:lang w:val="en-GB"/>
              </w:rPr>
            </w:pPr>
            <w:r w:rsidRPr="00900589">
              <w:rPr>
                <w:rFonts w:ascii="Arial" w:hAnsi="Arial" w:cs="Arial"/>
                <w:sz w:val="19"/>
                <w:szCs w:val="19"/>
                <w:lang w:val="en-GB"/>
              </w:rPr>
              <w:t>Confident Excel user.</w:t>
            </w:r>
          </w:p>
        </w:tc>
        <w:tc>
          <w:tcPr>
            <w:tcW w:w="1560" w:type="dxa"/>
            <w:vAlign w:val="center"/>
          </w:tcPr>
          <w:p w14:paraId="4578B4D9" w14:textId="77777777" w:rsidR="004F2930" w:rsidRPr="00046BD4" w:rsidRDefault="004F2930" w:rsidP="00027EC0">
            <w:pPr>
              <w:rPr>
                <w:rFonts w:ascii="Arial" w:hAnsi="Arial" w:cs="Arial"/>
                <w:lang w:val="en-GB"/>
              </w:rPr>
            </w:pPr>
            <w:r>
              <w:rPr>
                <w:rFonts w:ascii="Arial" w:hAnsi="Arial" w:cs="Arial"/>
                <w:lang w:val="en-GB"/>
              </w:rPr>
              <w:t>AI</w:t>
            </w:r>
          </w:p>
        </w:tc>
        <w:tc>
          <w:tcPr>
            <w:tcW w:w="850" w:type="dxa"/>
            <w:vAlign w:val="center"/>
          </w:tcPr>
          <w:p w14:paraId="42BEB110" w14:textId="77777777" w:rsidR="004F2930" w:rsidRPr="00046BD4" w:rsidRDefault="004F2930" w:rsidP="00027EC0">
            <w:pPr>
              <w:rPr>
                <w:rFonts w:ascii="Arial" w:hAnsi="Arial" w:cs="Arial"/>
                <w:lang w:val="en-GB"/>
              </w:rPr>
            </w:pPr>
            <w:r>
              <w:rPr>
                <w:rFonts w:ascii="Arial" w:hAnsi="Arial" w:cs="Arial"/>
                <w:lang w:val="en-GB"/>
              </w:rPr>
              <w:t>E</w:t>
            </w:r>
          </w:p>
        </w:tc>
      </w:tr>
      <w:tr w:rsidR="004F2930" w:rsidRPr="00E81199" w14:paraId="076A377B" w14:textId="77777777" w:rsidTr="00027EC0">
        <w:trPr>
          <w:trHeight w:val="635"/>
        </w:trPr>
        <w:tc>
          <w:tcPr>
            <w:tcW w:w="534" w:type="dxa"/>
            <w:vMerge/>
          </w:tcPr>
          <w:p w14:paraId="73052D9D" w14:textId="77777777" w:rsidR="004F2930" w:rsidRPr="00046BD4" w:rsidRDefault="004F2930" w:rsidP="00027EC0">
            <w:pPr>
              <w:rPr>
                <w:rFonts w:ascii="Arial" w:hAnsi="Arial" w:cs="Arial"/>
                <w:lang w:val="en-GB"/>
              </w:rPr>
            </w:pPr>
          </w:p>
        </w:tc>
        <w:tc>
          <w:tcPr>
            <w:tcW w:w="2126" w:type="dxa"/>
            <w:vMerge/>
          </w:tcPr>
          <w:p w14:paraId="28B3C950" w14:textId="77777777" w:rsidR="004F2930" w:rsidRPr="00046BD4" w:rsidRDefault="004F2930" w:rsidP="00027EC0">
            <w:pPr>
              <w:rPr>
                <w:rFonts w:ascii="Arial" w:hAnsi="Arial" w:cs="Arial"/>
                <w:lang w:val="en-GB"/>
              </w:rPr>
            </w:pPr>
          </w:p>
        </w:tc>
        <w:tc>
          <w:tcPr>
            <w:tcW w:w="709" w:type="dxa"/>
            <w:vAlign w:val="center"/>
          </w:tcPr>
          <w:p w14:paraId="143EBD7C" w14:textId="77777777" w:rsidR="004F2930" w:rsidRPr="00046BD4" w:rsidRDefault="004F2930" w:rsidP="00027EC0">
            <w:pPr>
              <w:rPr>
                <w:rFonts w:ascii="Arial" w:hAnsi="Arial" w:cs="Arial"/>
                <w:lang w:val="en-GB"/>
              </w:rPr>
            </w:pPr>
            <w:r w:rsidRPr="00046BD4">
              <w:rPr>
                <w:rFonts w:ascii="Arial" w:hAnsi="Arial" w:cs="Arial"/>
                <w:lang w:val="en-GB"/>
              </w:rPr>
              <w:t>2.3</w:t>
            </w:r>
          </w:p>
        </w:tc>
        <w:tc>
          <w:tcPr>
            <w:tcW w:w="3543" w:type="dxa"/>
            <w:vAlign w:val="center"/>
          </w:tcPr>
          <w:p w14:paraId="45F7F319" w14:textId="77777777" w:rsidR="004F2930" w:rsidRPr="00900589" w:rsidRDefault="004F2930" w:rsidP="00027EC0">
            <w:pPr>
              <w:rPr>
                <w:rFonts w:ascii="Arial" w:hAnsi="Arial" w:cs="Arial"/>
                <w:sz w:val="19"/>
                <w:szCs w:val="19"/>
                <w:lang w:val="en-GB"/>
              </w:rPr>
            </w:pPr>
            <w:r w:rsidRPr="00900589">
              <w:rPr>
                <w:rFonts w:ascii="Arial" w:hAnsi="Arial" w:cs="Arial"/>
                <w:sz w:val="19"/>
                <w:szCs w:val="19"/>
                <w:lang w:val="en-GB"/>
              </w:rPr>
              <w:t>Experience in invoicing, month end, debt chasing.</w:t>
            </w:r>
          </w:p>
        </w:tc>
        <w:tc>
          <w:tcPr>
            <w:tcW w:w="1560" w:type="dxa"/>
            <w:vAlign w:val="center"/>
          </w:tcPr>
          <w:p w14:paraId="5435D0A3" w14:textId="77777777" w:rsidR="004F2930" w:rsidRPr="00046BD4" w:rsidRDefault="004F2930" w:rsidP="00027EC0">
            <w:pPr>
              <w:rPr>
                <w:rFonts w:ascii="Arial" w:hAnsi="Arial" w:cs="Arial"/>
                <w:lang w:val="en-GB"/>
              </w:rPr>
            </w:pPr>
            <w:r>
              <w:rPr>
                <w:rFonts w:ascii="Arial" w:hAnsi="Arial" w:cs="Arial"/>
                <w:lang w:val="en-GB"/>
              </w:rPr>
              <w:t>AI</w:t>
            </w:r>
          </w:p>
        </w:tc>
        <w:tc>
          <w:tcPr>
            <w:tcW w:w="850" w:type="dxa"/>
            <w:vAlign w:val="center"/>
          </w:tcPr>
          <w:p w14:paraId="2F91CCCA" w14:textId="77777777" w:rsidR="004F2930" w:rsidRPr="00046BD4" w:rsidRDefault="004F2930" w:rsidP="00027EC0">
            <w:pPr>
              <w:rPr>
                <w:rFonts w:ascii="Arial" w:hAnsi="Arial" w:cs="Arial"/>
                <w:lang w:val="en-GB"/>
              </w:rPr>
            </w:pPr>
            <w:r>
              <w:rPr>
                <w:rFonts w:ascii="Arial" w:hAnsi="Arial" w:cs="Arial"/>
                <w:lang w:val="en-GB"/>
              </w:rPr>
              <w:t>D</w:t>
            </w:r>
          </w:p>
        </w:tc>
      </w:tr>
      <w:tr w:rsidR="004F2930" w:rsidRPr="00E81199" w14:paraId="525DD9ED" w14:textId="77777777" w:rsidTr="00027EC0">
        <w:trPr>
          <w:trHeight w:val="738"/>
        </w:trPr>
        <w:tc>
          <w:tcPr>
            <w:tcW w:w="534" w:type="dxa"/>
            <w:vMerge/>
          </w:tcPr>
          <w:p w14:paraId="10DF11D9" w14:textId="77777777" w:rsidR="004F2930" w:rsidRPr="00046BD4" w:rsidRDefault="004F2930" w:rsidP="00027EC0">
            <w:pPr>
              <w:rPr>
                <w:rFonts w:ascii="Arial" w:hAnsi="Arial" w:cs="Arial"/>
                <w:lang w:val="en-GB"/>
              </w:rPr>
            </w:pPr>
          </w:p>
        </w:tc>
        <w:tc>
          <w:tcPr>
            <w:tcW w:w="2126" w:type="dxa"/>
            <w:vMerge/>
          </w:tcPr>
          <w:p w14:paraId="58BC7318" w14:textId="77777777" w:rsidR="004F2930" w:rsidRPr="00046BD4" w:rsidRDefault="004F2930" w:rsidP="00027EC0">
            <w:pPr>
              <w:rPr>
                <w:rFonts w:ascii="Arial" w:hAnsi="Arial" w:cs="Arial"/>
                <w:lang w:val="en-GB"/>
              </w:rPr>
            </w:pPr>
          </w:p>
        </w:tc>
        <w:tc>
          <w:tcPr>
            <w:tcW w:w="709" w:type="dxa"/>
            <w:vAlign w:val="center"/>
          </w:tcPr>
          <w:p w14:paraId="50984193" w14:textId="77777777" w:rsidR="004F2930" w:rsidRPr="00046BD4" w:rsidRDefault="004F2930" w:rsidP="00027EC0">
            <w:pPr>
              <w:rPr>
                <w:rFonts w:ascii="Arial" w:hAnsi="Arial" w:cs="Arial"/>
                <w:lang w:val="en-GB"/>
              </w:rPr>
            </w:pPr>
            <w:r w:rsidRPr="00046BD4">
              <w:rPr>
                <w:rFonts w:ascii="Arial" w:hAnsi="Arial" w:cs="Arial"/>
                <w:lang w:val="en-GB"/>
              </w:rPr>
              <w:t>2.4</w:t>
            </w:r>
          </w:p>
        </w:tc>
        <w:tc>
          <w:tcPr>
            <w:tcW w:w="3543" w:type="dxa"/>
            <w:vAlign w:val="center"/>
          </w:tcPr>
          <w:p w14:paraId="7C1886C8" w14:textId="77777777" w:rsidR="004F2930" w:rsidRPr="00900589" w:rsidRDefault="004F2930" w:rsidP="00027EC0">
            <w:pPr>
              <w:rPr>
                <w:rFonts w:ascii="Arial" w:hAnsi="Arial" w:cs="Arial"/>
                <w:sz w:val="19"/>
                <w:szCs w:val="19"/>
                <w:lang w:val="en-GB"/>
              </w:rPr>
            </w:pPr>
            <w:r w:rsidRPr="00900589">
              <w:rPr>
                <w:rFonts w:ascii="Arial" w:hAnsi="Arial" w:cs="Arial"/>
                <w:sz w:val="19"/>
                <w:szCs w:val="19"/>
                <w:lang w:val="en-GB"/>
              </w:rPr>
              <w:t xml:space="preserve">Confident in resolution of </w:t>
            </w:r>
            <w:r>
              <w:rPr>
                <w:rFonts w:ascii="Arial" w:hAnsi="Arial" w:cs="Arial"/>
                <w:sz w:val="19"/>
                <w:szCs w:val="19"/>
                <w:lang w:val="en-GB"/>
              </w:rPr>
              <w:t>challenging</w:t>
            </w:r>
            <w:r w:rsidRPr="00900589">
              <w:rPr>
                <w:rFonts w:ascii="Arial" w:hAnsi="Arial" w:cs="Arial"/>
                <w:sz w:val="19"/>
                <w:szCs w:val="19"/>
                <w:lang w:val="en-GB"/>
              </w:rPr>
              <w:t xml:space="preserve"> queries.</w:t>
            </w:r>
          </w:p>
        </w:tc>
        <w:tc>
          <w:tcPr>
            <w:tcW w:w="1560" w:type="dxa"/>
            <w:vAlign w:val="center"/>
          </w:tcPr>
          <w:p w14:paraId="53F79374" w14:textId="77777777" w:rsidR="004F2930" w:rsidRPr="00046BD4" w:rsidRDefault="004F2930" w:rsidP="00027EC0">
            <w:pPr>
              <w:rPr>
                <w:rFonts w:ascii="Arial" w:hAnsi="Arial" w:cs="Arial"/>
                <w:lang w:val="en-GB"/>
              </w:rPr>
            </w:pPr>
            <w:r>
              <w:rPr>
                <w:rFonts w:ascii="Arial" w:hAnsi="Arial" w:cs="Arial"/>
                <w:lang w:val="en-GB"/>
              </w:rPr>
              <w:t>AC</w:t>
            </w:r>
          </w:p>
        </w:tc>
        <w:tc>
          <w:tcPr>
            <w:tcW w:w="850" w:type="dxa"/>
            <w:vAlign w:val="center"/>
          </w:tcPr>
          <w:p w14:paraId="5BE09916" w14:textId="77777777" w:rsidR="004F2930" w:rsidRPr="00046BD4" w:rsidRDefault="004F2930" w:rsidP="00027EC0">
            <w:pPr>
              <w:rPr>
                <w:rFonts w:ascii="Arial" w:hAnsi="Arial" w:cs="Arial"/>
                <w:lang w:val="en-GB"/>
              </w:rPr>
            </w:pPr>
            <w:r>
              <w:rPr>
                <w:rFonts w:ascii="Arial" w:hAnsi="Arial" w:cs="Arial"/>
                <w:lang w:val="en-GB"/>
              </w:rPr>
              <w:t>D</w:t>
            </w:r>
          </w:p>
        </w:tc>
      </w:tr>
    </w:tbl>
    <w:p w14:paraId="46C92093" w14:textId="77777777" w:rsidR="004F2930" w:rsidRPr="00E60C31" w:rsidRDefault="004F2930" w:rsidP="004F2930">
      <w:pPr>
        <w:widowControl w:val="0"/>
        <w:spacing w:after="0" w:line="240" w:lineRule="auto"/>
        <w:rPr>
          <w:sz w:val="16"/>
          <w:szCs w:val="16"/>
          <w:lang w:val="en-GB"/>
        </w:rPr>
      </w:pPr>
    </w:p>
    <w:tbl>
      <w:tblPr>
        <w:tblStyle w:val="TableGrid1"/>
        <w:tblpPr w:leftFromText="180" w:rightFromText="180" w:vertAnchor="text" w:tblpY="1"/>
        <w:tblOverlap w:val="never"/>
        <w:tblW w:w="0" w:type="auto"/>
        <w:tblLook w:val="04A0" w:firstRow="1" w:lastRow="0" w:firstColumn="1" w:lastColumn="0" w:noHBand="0" w:noVBand="1"/>
      </w:tblPr>
      <w:tblGrid>
        <w:gridCol w:w="675"/>
        <w:gridCol w:w="1276"/>
      </w:tblGrid>
      <w:tr w:rsidR="004F2930" w:rsidRPr="00E60C31" w14:paraId="15477279" w14:textId="77777777" w:rsidTr="00027EC0">
        <w:tc>
          <w:tcPr>
            <w:tcW w:w="1951" w:type="dxa"/>
            <w:gridSpan w:val="2"/>
          </w:tcPr>
          <w:p w14:paraId="2CF38524" w14:textId="77777777" w:rsidR="004F2930" w:rsidRPr="00E60C31" w:rsidRDefault="004F2930" w:rsidP="00027EC0">
            <w:pPr>
              <w:rPr>
                <w:rFonts w:ascii="Arial" w:hAnsi="Arial" w:cs="Arial"/>
                <w:sz w:val="20"/>
                <w:lang w:val="en-GB"/>
              </w:rPr>
            </w:pPr>
            <w:r w:rsidRPr="00E60C31">
              <w:rPr>
                <w:rFonts w:ascii="Arial" w:hAnsi="Arial" w:cs="Arial"/>
                <w:b/>
                <w:sz w:val="20"/>
                <w:lang w:val="en-GB"/>
              </w:rPr>
              <w:t>Rank</w:t>
            </w:r>
          </w:p>
        </w:tc>
      </w:tr>
      <w:tr w:rsidR="004F2930" w:rsidRPr="00E60C31" w14:paraId="3B8C8381" w14:textId="77777777" w:rsidTr="00027EC0">
        <w:tc>
          <w:tcPr>
            <w:tcW w:w="675" w:type="dxa"/>
          </w:tcPr>
          <w:p w14:paraId="70FF4EDE" w14:textId="77777777" w:rsidR="004F2930" w:rsidRPr="00E60C31" w:rsidRDefault="004F2930" w:rsidP="00027EC0">
            <w:pPr>
              <w:rPr>
                <w:rFonts w:ascii="Arial" w:hAnsi="Arial" w:cs="Arial"/>
                <w:sz w:val="20"/>
                <w:lang w:val="en-GB"/>
              </w:rPr>
            </w:pPr>
            <w:r w:rsidRPr="00E60C31">
              <w:rPr>
                <w:rFonts w:ascii="Arial" w:hAnsi="Arial" w:cs="Arial"/>
                <w:sz w:val="20"/>
                <w:lang w:val="en-GB"/>
              </w:rPr>
              <w:t>E</w:t>
            </w:r>
          </w:p>
        </w:tc>
        <w:tc>
          <w:tcPr>
            <w:tcW w:w="1276" w:type="dxa"/>
          </w:tcPr>
          <w:p w14:paraId="0D817C5C" w14:textId="77777777" w:rsidR="004F2930" w:rsidRPr="00E60C31" w:rsidRDefault="004F2930" w:rsidP="00027EC0">
            <w:pPr>
              <w:rPr>
                <w:rFonts w:ascii="Arial" w:hAnsi="Arial" w:cs="Arial"/>
                <w:sz w:val="20"/>
                <w:lang w:val="en-GB"/>
              </w:rPr>
            </w:pPr>
            <w:r w:rsidRPr="00E60C31">
              <w:rPr>
                <w:rFonts w:ascii="Arial" w:hAnsi="Arial" w:cs="Arial"/>
                <w:sz w:val="20"/>
                <w:lang w:val="en-GB"/>
              </w:rPr>
              <w:t>Essential</w:t>
            </w:r>
          </w:p>
        </w:tc>
      </w:tr>
      <w:tr w:rsidR="004F2930" w:rsidRPr="00E60C31" w14:paraId="7AFB097D" w14:textId="77777777" w:rsidTr="00027EC0">
        <w:tc>
          <w:tcPr>
            <w:tcW w:w="675" w:type="dxa"/>
          </w:tcPr>
          <w:p w14:paraId="189DBA8A" w14:textId="77777777" w:rsidR="004F2930" w:rsidRPr="00E60C31" w:rsidRDefault="004F2930" w:rsidP="00027EC0">
            <w:pPr>
              <w:rPr>
                <w:rFonts w:ascii="Arial" w:hAnsi="Arial" w:cs="Arial"/>
                <w:sz w:val="20"/>
                <w:lang w:val="en-GB"/>
              </w:rPr>
            </w:pPr>
            <w:r w:rsidRPr="00E60C31">
              <w:rPr>
                <w:rFonts w:ascii="Arial" w:hAnsi="Arial" w:cs="Arial"/>
                <w:sz w:val="20"/>
                <w:lang w:val="en-GB"/>
              </w:rPr>
              <w:t>D</w:t>
            </w:r>
          </w:p>
        </w:tc>
        <w:tc>
          <w:tcPr>
            <w:tcW w:w="1276" w:type="dxa"/>
          </w:tcPr>
          <w:p w14:paraId="760A0F54" w14:textId="77777777" w:rsidR="004F2930" w:rsidRPr="00E60C31" w:rsidRDefault="004F2930" w:rsidP="00027EC0">
            <w:pPr>
              <w:rPr>
                <w:rFonts w:ascii="Arial" w:hAnsi="Arial" w:cs="Arial"/>
                <w:sz w:val="20"/>
                <w:lang w:val="en-GB"/>
              </w:rPr>
            </w:pPr>
            <w:r w:rsidRPr="00E60C31">
              <w:rPr>
                <w:rFonts w:ascii="Arial" w:hAnsi="Arial" w:cs="Arial"/>
                <w:sz w:val="20"/>
                <w:lang w:val="en-GB"/>
              </w:rPr>
              <w:t>Desirable</w:t>
            </w:r>
          </w:p>
        </w:tc>
      </w:tr>
    </w:tbl>
    <w:tbl>
      <w:tblPr>
        <w:tblStyle w:val="TableGrid1"/>
        <w:tblW w:w="0" w:type="auto"/>
        <w:tblInd w:w="108" w:type="dxa"/>
        <w:tblLook w:val="04A0" w:firstRow="1" w:lastRow="0" w:firstColumn="1" w:lastColumn="0" w:noHBand="0" w:noVBand="1"/>
      </w:tblPr>
      <w:tblGrid>
        <w:gridCol w:w="675"/>
        <w:gridCol w:w="2268"/>
      </w:tblGrid>
      <w:tr w:rsidR="004F2930" w:rsidRPr="00E60C31" w14:paraId="4890C8BF" w14:textId="77777777" w:rsidTr="00027EC0">
        <w:tc>
          <w:tcPr>
            <w:tcW w:w="2943" w:type="dxa"/>
            <w:gridSpan w:val="2"/>
          </w:tcPr>
          <w:p w14:paraId="0BA809E8" w14:textId="77777777" w:rsidR="004F2930" w:rsidRPr="00E60C31" w:rsidRDefault="004F2930" w:rsidP="00027EC0">
            <w:pPr>
              <w:rPr>
                <w:rFonts w:ascii="Arial" w:hAnsi="Arial" w:cs="Arial"/>
                <w:b/>
                <w:sz w:val="20"/>
                <w:lang w:val="en-GB"/>
              </w:rPr>
            </w:pPr>
            <w:r w:rsidRPr="00E60C31">
              <w:rPr>
                <w:rFonts w:ascii="Arial" w:hAnsi="Arial" w:cs="Arial"/>
                <w:b/>
                <w:sz w:val="20"/>
                <w:lang w:val="en-GB"/>
              </w:rPr>
              <w:t>Identification method</w:t>
            </w:r>
          </w:p>
        </w:tc>
      </w:tr>
      <w:tr w:rsidR="004F2930" w:rsidRPr="00E60C31" w14:paraId="10109BE9" w14:textId="77777777" w:rsidTr="00027EC0">
        <w:tc>
          <w:tcPr>
            <w:tcW w:w="675" w:type="dxa"/>
          </w:tcPr>
          <w:p w14:paraId="75721B74" w14:textId="77777777" w:rsidR="004F2930" w:rsidRPr="00E60C31" w:rsidRDefault="004F2930" w:rsidP="00027EC0">
            <w:pPr>
              <w:rPr>
                <w:rFonts w:ascii="Arial" w:hAnsi="Arial" w:cs="Arial"/>
                <w:sz w:val="20"/>
                <w:lang w:val="en-GB"/>
              </w:rPr>
            </w:pPr>
            <w:r w:rsidRPr="00E60C31">
              <w:rPr>
                <w:rFonts w:ascii="Arial" w:hAnsi="Arial" w:cs="Arial"/>
                <w:sz w:val="20"/>
                <w:lang w:val="en-GB"/>
              </w:rPr>
              <w:t>A</w:t>
            </w:r>
          </w:p>
        </w:tc>
        <w:tc>
          <w:tcPr>
            <w:tcW w:w="2268" w:type="dxa"/>
          </w:tcPr>
          <w:p w14:paraId="359429B4" w14:textId="77777777" w:rsidR="004F2930" w:rsidRPr="00E60C31" w:rsidRDefault="004F2930" w:rsidP="00027EC0">
            <w:pPr>
              <w:rPr>
                <w:rFonts w:ascii="Arial" w:hAnsi="Arial" w:cs="Arial"/>
                <w:sz w:val="20"/>
                <w:lang w:val="en-GB"/>
              </w:rPr>
            </w:pPr>
            <w:r w:rsidRPr="00E60C31">
              <w:rPr>
                <w:rFonts w:ascii="Arial" w:hAnsi="Arial" w:cs="Arial"/>
                <w:sz w:val="20"/>
                <w:lang w:val="en-GB"/>
              </w:rPr>
              <w:t>Application</w:t>
            </w:r>
          </w:p>
        </w:tc>
      </w:tr>
      <w:tr w:rsidR="004F2930" w:rsidRPr="00E60C31" w14:paraId="7461801B" w14:textId="77777777" w:rsidTr="00027EC0">
        <w:tc>
          <w:tcPr>
            <w:tcW w:w="675" w:type="dxa"/>
          </w:tcPr>
          <w:p w14:paraId="6839F1FD" w14:textId="77777777" w:rsidR="004F2930" w:rsidRPr="00E60C31" w:rsidRDefault="004F2930" w:rsidP="00027EC0">
            <w:pPr>
              <w:rPr>
                <w:rFonts w:ascii="Arial" w:hAnsi="Arial" w:cs="Arial"/>
                <w:sz w:val="20"/>
                <w:lang w:val="en-GB"/>
              </w:rPr>
            </w:pPr>
            <w:r w:rsidRPr="00E60C31">
              <w:rPr>
                <w:rFonts w:ascii="Arial" w:hAnsi="Arial" w:cs="Arial"/>
                <w:sz w:val="20"/>
                <w:lang w:val="en-GB"/>
              </w:rPr>
              <w:t>AC</w:t>
            </w:r>
          </w:p>
        </w:tc>
        <w:tc>
          <w:tcPr>
            <w:tcW w:w="2268" w:type="dxa"/>
          </w:tcPr>
          <w:p w14:paraId="12056788" w14:textId="77777777" w:rsidR="004F2930" w:rsidRPr="00E60C31" w:rsidRDefault="004F2930" w:rsidP="00027EC0">
            <w:pPr>
              <w:rPr>
                <w:rFonts w:ascii="Arial" w:hAnsi="Arial" w:cs="Arial"/>
                <w:sz w:val="20"/>
                <w:lang w:val="en-GB"/>
              </w:rPr>
            </w:pPr>
            <w:r w:rsidRPr="00E60C31">
              <w:rPr>
                <w:rFonts w:ascii="Arial" w:hAnsi="Arial" w:cs="Arial"/>
                <w:sz w:val="20"/>
                <w:lang w:val="en-GB"/>
              </w:rPr>
              <w:t>Assessment Centre</w:t>
            </w:r>
          </w:p>
        </w:tc>
      </w:tr>
      <w:tr w:rsidR="004F2930" w:rsidRPr="00E60C31" w14:paraId="512B1B7E" w14:textId="77777777" w:rsidTr="00027EC0">
        <w:tc>
          <w:tcPr>
            <w:tcW w:w="675" w:type="dxa"/>
          </w:tcPr>
          <w:p w14:paraId="5B7C7262" w14:textId="77777777" w:rsidR="004F2930" w:rsidRPr="00E60C31" w:rsidRDefault="004F2930" w:rsidP="00027EC0">
            <w:pPr>
              <w:rPr>
                <w:rFonts w:ascii="Arial" w:hAnsi="Arial" w:cs="Arial"/>
                <w:sz w:val="20"/>
                <w:lang w:val="en-GB"/>
              </w:rPr>
            </w:pPr>
            <w:r w:rsidRPr="00E60C31">
              <w:rPr>
                <w:rFonts w:ascii="Arial" w:hAnsi="Arial" w:cs="Arial"/>
                <w:sz w:val="20"/>
                <w:lang w:val="en-GB"/>
              </w:rPr>
              <w:t>I</w:t>
            </w:r>
          </w:p>
        </w:tc>
        <w:tc>
          <w:tcPr>
            <w:tcW w:w="2268" w:type="dxa"/>
          </w:tcPr>
          <w:p w14:paraId="503D0D11" w14:textId="77777777" w:rsidR="004F2930" w:rsidRPr="00E60C31" w:rsidRDefault="004F2930" w:rsidP="00027EC0">
            <w:pPr>
              <w:rPr>
                <w:rFonts w:ascii="Arial" w:hAnsi="Arial" w:cs="Arial"/>
                <w:sz w:val="20"/>
                <w:lang w:val="en-GB"/>
              </w:rPr>
            </w:pPr>
            <w:r w:rsidRPr="00E60C31">
              <w:rPr>
                <w:rFonts w:ascii="Arial" w:hAnsi="Arial" w:cs="Arial"/>
                <w:sz w:val="20"/>
                <w:lang w:val="en-GB"/>
              </w:rPr>
              <w:t>Interview</w:t>
            </w:r>
          </w:p>
        </w:tc>
      </w:tr>
    </w:tbl>
    <w:p w14:paraId="7DCA9433" w14:textId="77777777" w:rsidR="004F2930" w:rsidRPr="009B4D65" w:rsidRDefault="004F2930" w:rsidP="004F2930">
      <w:pPr>
        <w:tabs>
          <w:tab w:val="left" w:pos="7635"/>
        </w:tabs>
      </w:pPr>
    </w:p>
    <w:p w14:paraId="5FA46A27" w14:textId="77777777" w:rsidR="004F2930" w:rsidRDefault="004F2930" w:rsidP="004F2930"/>
    <w:p w14:paraId="1154C162" w14:textId="77777777" w:rsidR="00B11861" w:rsidRPr="009B4D65" w:rsidRDefault="00B11861" w:rsidP="00F900B8"/>
    <w:sectPr w:rsidR="00B11861" w:rsidRPr="009B4D65" w:rsidSect="0043359C">
      <w:headerReference w:type="default" r:id="rId11"/>
      <w:footerReference w:type="default" r:id="rId12"/>
      <w:pgSz w:w="12240" w:h="15840"/>
      <w:pgMar w:top="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CD66" w14:textId="77777777" w:rsidR="00FC2BB9" w:rsidRDefault="00FC2BB9" w:rsidP="00187591">
      <w:pPr>
        <w:spacing w:after="0" w:line="240" w:lineRule="auto"/>
      </w:pPr>
      <w:r>
        <w:separator/>
      </w:r>
    </w:p>
  </w:endnote>
  <w:endnote w:type="continuationSeparator" w:id="0">
    <w:p w14:paraId="50A51AC9" w14:textId="77777777" w:rsidR="00FC2BB9" w:rsidRDefault="00FC2BB9" w:rsidP="0018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EA5D" w14:textId="77777777" w:rsidR="004933D7" w:rsidRDefault="004933D7">
    <w:pPr>
      <w:pStyle w:val="Footer"/>
      <w:rPr>
        <w:color w:val="358BC7"/>
      </w:rPr>
    </w:pPr>
    <w:r w:rsidRPr="004933D7">
      <w:rPr>
        <w:color w:val="358BC7"/>
      </w:rPr>
      <w:t>_</w:t>
    </w:r>
    <w:r>
      <w:rPr>
        <w:color w:val="358BC7"/>
      </w:rPr>
      <w:t>___________________________________________________________________________________</w:t>
    </w:r>
    <w:r w:rsidR="009B4D65">
      <w:rPr>
        <w:color w:val="358BC7"/>
      </w:rPr>
      <w:t>_</w:t>
    </w:r>
  </w:p>
  <w:p w14:paraId="3D46EE51" w14:textId="77777777" w:rsidR="009B4D65" w:rsidRDefault="009B4D65" w:rsidP="004933D7">
    <w:pPr>
      <w:pStyle w:val="Footer"/>
      <w:jc w:val="right"/>
      <w:rPr>
        <w:rFonts w:ascii="Arial" w:hAnsi="Arial" w:cs="Arial"/>
        <w:sz w:val="20"/>
        <w:szCs w:val="20"/>
      </w:rPr>
    </w:pPr>
  </w:p>
  <w:p w14:paraId="35F65064" w14:textId="5C29A3EB" w:rsidR="003E5006" w:rsidRDefault="004933D7" w:rsidP="004933D7">
    <w:pPr>
      <w:pStyle w:val="Footer"/>
      <w:jc w:val="right"/>
      <w:rPr>
        <w:rFonts w:ascii="Arial" w:hAnsi="Arial" w:cs="Arial"/>
        <w:b/>
        <w:sz w:val="20"/>
        <w:szCs w:val="20"/>
      </w:rPr>
    </w:pPr>
    <w:r w:rsidRPr="004933D7">
      <w:rPr>
        <w:rFonts w:ascii="Arial" w:hAnsi="Arial" w:cs="Arial"/>
        <w:sz w:val="20"/>
        <w:szCs w:val="20"/>
      </w:rPr>
      <w:t>Last updated</w:t>
    </w:r>
    <w:r w:rsidRPr="004933D7">
      <w:rPr>
        <w:rFonts w:ascii="Arial" w:hAnsi="Arial" w:cs="Arial"/>
        <w:sz w:val="20"/>
        <w:szCs w:val="20"/>
      </w:rPr>
      <w:br/>
    </w:r>
    <w:r w:rsidR="008C7E69">
      <w:rPr>
        <w:rFonts w:ascii="Arial" w:hAnsi="Arial" w:cs="Arial"/>
        <w:b/>
        <w:sz w:val="20"/>
        <w:szCs w:val="20"/>
      </w:rPr>
      <w:t>05/09/2022</w:t>
    </w:r>
  </w:p>
  <w:p w14:paraId="2EF34183" w14:textId="77777777" w:rsidR="008C7E69" w:rsidRDefault="008C7E69" w:rsidP="004933D7">
    <w:pPr>
      <w:pStyle w:val="Footer"/>
      <w:jc w:val="right"/>
      <w:rPr>
        <w:rFonts w:ascii="Arial" w:hAnsi="Arial" w:cs="Arial"/>
        <w:b/>
        <w:sz w:val="20"/>
        <w:szCs w:val="20"/>
      </w:rPr>
    </w:pPr>
  </w:p>
  <w:p w14:paraId="65316F11" w14:textId="50A3C62B" w:rsidR="004933D7" w:rsidRPr="004933D7" w:rsidRDefault="00BC68F1" w:rsidP="003E5006">
    <w:pPr>
      <w:pStyle w:val="Footer"/>
      <w:jc w:val="center"/>
      <w:rPr>
        <w:rFonts w:ascii="Arial" w:hAnsi="Arial" w:cs="Arial"/>
        <w:sz w:val="20"/>
        <w:szCs w:val="20"/>
      </w:rPr>
    </w:pPr>
    <w:r>
      <w:rPr>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F71C" w14:textId="77777777" w:rsidR="00FC2BB9" w:rsidRDefault="00FC2BB9" w:rsidP="00187591">
      <w:pPr>
        <w:spacing w:after="0" w:line="240" w:lineRule="auto"/>
      </w:pPr>
      <w:r>
        <w:separator/>
      </w:r>
    </w:p>
  </w:footnote>
  <w:footnote w:type="continuationSeparator" w:id="0">
    <w:p w14:paraId="72E79C1E" w14:textId="77777777" w:rsidR="00FC2BB9" w:rsidRDefault="00FC2BB9" w:rsidP="0018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9204" w14:textId="77777777" w:rsidR="008667F2" w:rsidRDefault="008667F2">
    <w:pPr>
      <w:pStyle w:val="Header"/>
      <w:rPr>
        <w:color w:val="358BC7"/>
      </w:rPr>
    </w:pPr>
  </w:p>
  <w:p w14:paraId="70FC8C0D" w14:textId="77777777" w:rsidR="008667F2" w:rsidRDefault="00861CB1">
    <w:pPr>
      <w:pStyle w:val="Header"/>
      <w:rPr>
        <w:color w:val="358BC7"/>
      </w:rPr>
    </w:pPr>
    <w:r>
      <w:rPr>
        <w:noProof/>
        <w:lang w:val="en-GB" w:eastAsia="en-GB"/>
      </w:rPr>
      <w:drawing>
        <wp:anchor distT="0" distB="0" distL="114300" distR="114300" simplePos="0" relativeHeight="251657728" behindDoc="1" locked="0" layoutInCell="1" allowOverlap="1" wp14:anchorId="6A8C1092" wp14:editId="1A64A88E">
          <wp:simplePos x="0" y="0"/>
          <wp:positionH relativeFrom="column">
            <wp:posOffset>4389755</wp:posOffset>
          </wp:positionH>
          <wp:positionV relativeFrom="paragraph">
            <wp:posOffset>20320</wp:posOffset>
          </wp:positionV>
          <wp:extent cx="1401445" cy="885825"/>
          <wp:effectExtent l="0" t="0" r="8255" b="9525"/>
          <wp:wrapThrough wrapText="bothSides">
            <wp:wrapPolygon edited="0">
              <wp:start x="0" y="0"/>
              <wp:lineTo x="0" y="21368"/>
              <wp:lineTo x="21434" y="21368"/>
              <wp:lineTo x="21434"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840" t="17699" r="14084"/>
                  <a:stretch>
                    <a:fillRect/>
                  </a:stretch>
                </pic:blipFill>
                <pic:spPr bwMode="auto">
                  <a:xfrm>
                    <a:off x="0" y="0"/>
                    <a:ext cx="140144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5BE71" w14:textId="77777777" w:rsidR="008667F2" w:rsidRDefault="008667F2">
    <w:pPr>
      <w:pStyle w:val="Header"/>
      <w:rPr>
        <w:color w:val="358BC7"/>
      </w:rPr>
    </w:pPr>
  </w:p>
  <w:p w14:paraId="42B7C84C" w14:textId="77777777" w:rsidR="008667F2" w:rsidRPr="008667F2" w:rsidRDefault="008667F2">
    <w:pPr>
      <w:pStyle w:val="Header"/>
    </w:pPr>
  </w:p>
  <w:p w14:paraId="1F8BDDE2" w14:textId="77777777" w:rsidR="008667F2" w:rsidRPr="008667F2" w:rsidRDefault="00F900B8">
    <w:pPr>
      <w:pStyle w:val="Header"/>
      <w:rPr>
        <w:rFonts w:ascii="Arial" w:hAnsi="Arial" w:cs="Arial"/>
        <w:b/>
      </w:rPr>
    </w:pPr>
    <w:r>
      <w:rPr>
        <w:rFonts w:ascii="Arial" w:hAnsi="Arial" w:cs="Arial"/>
        <w:b/>
      </w:rPr>
      <w:t>FINANCE</w:t>
    </w:r>
  </w:p>
  <w:p w14:paraId="53CBEB83" w14:textId="77777777" w:rsidR="004933D7" w:rsidRPr="004933D7" w:rsidRDefault="004933D7">
    <w:pPr>
      <w:pStyle w:val="Header"/>
      <w:rPr>
        <w:color w:val="358BC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ACE"/>
    <w:multiLevelType w:val="hybridMultilevel"/>
    <w:tmpl w:val="AF8A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A6641"/>
    <w:multiLevelType w:val="hybridMultilevel"/>
    <w:tmpl w:val="4B660EAE"/>
    <w:lvl w:ilvl="0" w:tplc="AB6E1B02">
      <w:start w:val="1"/>
      <w:numFmt w:val="bullet"/>
      <w:lvlText w:val=""/>
      <w:lvlJc w:val="left"/>
      <w:pPr>
        <w:ind w:left="720" w:hanging="360"/>
      </w:pPr>
      <w:rPr>
        <w:rFonts w:ascii="Symbol" w:hAnsi="Symbo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1556"/>
    <w:multiLevelType w:val="hybridMultilevel"/>
    <w:tmpl w:val="588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13F2"/>
    <w:multiLevelType w:val="hybridMultilevel"/>
    <w:tmpl w:val="AD2032CA"/>
    <w:lvl w:ilvl="0" w:tplc="AB6E1B02">
      <w:start w:val="1"/>
      <w:numFmt w:val="bullet"/>
      <w:lvlText w:val=""/>
      <w:lvlJc w:val="left"/>
      <w:pPr>
        <w:ind w:left="720" w:hanging="360"/>
      </w:pPr>
      <w:rPr>
        <w:rFonts w:ascii="Symbol" w:hAnsi="Symbol" w:hint="default"/>
        <w:color w:val="59595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2493"/>
    <w:multiLevelType w:val="hybridMultilevel"/>
    <w:tmpl w:val="AF167712"/>
    <w:lvl w:ilvl="0" w:tplc="04090001">
      <w:start w:val="1"/>
      <w:numFmt w:val="bullet"/>
      <w:lvlText w:val=""/>
      <w:lvlJc w:val="left"/>
      <w:pPr>
        <w:ind w:left="4095" w:hanging="360"/>
      </w:pPr>
      <w:rPr>
        <w:rFonts w:ascii="Symbol" w:hAnsi="Symbo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5" w15:restartNumberingAfterBreak="0">
    <w:nsid w:val="113D12BF"/>
    <w:multiLevelType w:val="hybridMultilevel"/>
    <w:tmpl w:val="45E49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B4AA1"/>
    <w:multiLevelType w:val="hybridMultilevel"/>
    <w:tmpl w:val="9038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458E0"/>
    <w:multiLevelType w:val="hybridMultilevel"/>
    <w:tmpl w:val="B2F6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7452C"/>
    <w:multiLevelType w:val="hybridMultilevel"/>
    <w:tmpl w:val="F5BE0792"/>
    <w:lvl w:ilvl="0" w:tplc="AB6E1B02">
      <w:start w:val="1"/>
      <w:numFmt w:val="bullet"/>
      <w:lvlText w:val=""/>
      <w:lvlJc w:val="left"/>
      <w:pPr>
        <w:ind w:left="720" w:hanging="360"/>
      </w:pPr>
      <w:rPr>
        <w:rFonts w:ascii="Symbol" w:hAnsi="Symbo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639E7"/>
    <w:multiLevelType w:val="hybridMultilevel"/>
    <w:tmpl w:val="45903A10"/>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5BB2BFF"/>
    <w:multiLevelType w:val="hybridMultilevel"/>
    <w:tmpl w:val="202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40A8D"/>
    <w:multiLevelType w:val="hybridMultilevel"/>
    <w:tmpl w:val="CC009D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655E"/>
    <w:multiLevelType w:val="hybridMultilevel"/>
    <w:tmpl w:val="039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11C02"/>
    <w:multiLevelType w:val="hybridMultilevel"/>
    <w:tmpl w:val="3E1E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A407D"/>
    <w:multiLevelType w:val="hybridMultilevel"/>
    <w:tmpl w:val="514A1B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F6CDB"/>
    <w:multiLevelType w:val="hybridMultilevel"/>
    <w:tmpl w:val="88BC1E94"/>
    <w:lvl w:ilvl="0" w:tplc="04090001">
      <w:start w:val="1"/>
      <w:numFmt w:val="bullet"/>
      <w:lvlText w:val=""/>
      <w:lvlJc w:val="left"/>
      <w:pPr>
        <w:ind w:left="720" w:hanging="360"/>
      </w:pPr>
      <w:rPr>
        <w:rFonts w:ascii="Symbol" w:hAnsi="Symbol" w:hint="default"/>
      </w:rPr>
    </w:lvl>
    <w:lvl w:ilvl="1" w:tplc="6604476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86EA2"/>
    <w:multiLevelType w:val="hybridMultilevel"/>
    <w:tmpl w:val="DB4E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528EF"/>
    <w:multiLevelType w:val="hybridMultilevel"/>
    <w:tmpl w:val="0F1CE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55032D"/>
    <w:multiLevelType w:val="hybridMultilevel"/>
    <w:tmpl w:val="09266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15833"/>
    <w:multiLevelType w:val="hybridMultilevel"/>
    <w:tmpl w:val="B04A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33DCD"/>
    <w:multiLevelType w:val="hybridMultilevel"/>
    <w:tmpl w:val="583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1D20"/>
    <w:multiLevelType w:val="hybridMultilevel"/>
    <w:tmpl w:val="AD5E80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64B18"/>
    <w:multiLevelType w:val="hybridMultilevel"/>
    <w:tmpl w:val="7B1C7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A546A"/>
    <w:multiLevelType w:val="hybridMultilevel"/>
    <w:tmpl w:val="7096C2F6"/>
    <w:lvl w:ilvl="0" w:tplc="AB6E1B02">
      <w:start w:val="1"/>
      <w:numFmt w:val="bullet"/>
      <w:lvlText w:val=""/>
      <w:lvlJc w:val="left"/>
      <w:pPr>
        <w:ind w:left="720" w:hanging="360"/>
      </w:pPr>
      <w:rPr>
        <w:rFonts w:ascii="Symbol" w:hAnsi="Symbol" w:hint="default"/>
        <w:color w:val="59595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D7C49"/>
    <w:multiLevelType w:val="hybridMultilevel"/>
    <w:tmpl w:val="C56A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54A3D"/>
    <w:multiLevelType w:val="hybridMultilevel"/>
    <w:tmpl w:val="8FEE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9670D"/>
    <w:multiLevelType w:val="hybridMultilevel"/>
    <w:tmpl w:val="5D282BB4"/>
    <w:lvl w:ilvl="0" w:tplc="1DB659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BA1DB2"/>
    <w:multiLevelType w:val="hybridMultilevel"/>
    <w:tmpl w:val="D84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E57EF"/>
    <w:multiLevelType w:val="hybridMultilevel"/>
    <w:tmpl w:val="7DB4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A6296"/>
    <w:multiLevelType w:val="hybridMultilevel"/>
    <w:tmpl w:val="5ADE7ED8"/>
    <w:lvl w:ilvl="0" w:tplc="04090001">
      <w:start w:val="1"/>
      <w:numFmt w:val="bullet"/>
      <w:lvlText w:val=""/>
      <w:lvlJc w:val="left"/>
      <w:pPr>
        <w:ind w:left="720" w:hanging="360"/>
      </w:pPr>
      <w:rPr>
        <w:rFonts w:ascii="Symbol" w:hAnsi="Symbol" w:hint="default"/>
      </w:rPr>
    </w:lvl>
    <w:lvl w:ilvl="1" w:tplc="C742BDF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F365C"/>
    <w:multiLevelType w:val="hybridMultilevel"/>
    <w:tmpl w:val="CF8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71936"/>
    <w:multiLevelType w:val="hybridMultilevel"/>
    <w:tmpl w:val="04628F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98D6F88"/>
    <w:multiLevelType w:val="hybridMultilevel"/>
    <w:tmpl w:val="ED5466F0"/>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A624686"/>
    <w:multiLevelType w:val="hybridMultilevel"/>
    <w:tmpl w:val="A228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78212">
    <w:abstractNumId w:val="27"/>
  </w:num>
  <w:num w:numId="2" w16cid:durableId="535318789">
    <w:abstractNumId w:val="10"/>
  </w:num>
  <w:num w:numId="3" w16cid:durableId="618801661">
    <w:abstractNumId w:val="31"/>
  </w:num>
  <w:num w:numId="4" w16cid:durableId="972054251">
    <w:abstractNumId w:val="20"/>
  </w:num>
  <w:num w:numId="5" w16cid:durableId="2059817929">
    <w:abstractNumId w:val="28"/>
  </w:num>
  <w:num w:numId="6" w16cid:durableId="1680236445">
    <w:abstractNumId w:val="7"/>
  </w:num>
  <w:num w:numId="7" w16cid:durableId="1356808576">
    <w:abstractNumId w:val="30"/>
  </w:num>
  <w:num w:numId="8" w16cid:durableId="1566254027">
    <w:abstractNumId w:val="16"/>
  </w:num>
  <w:num w:numId="9" w16cid:durableId="270094221">
    <w:abstractNumId w:val="8"/>
  </w:num>
  <w:num w:numId="10" w16cid:durableId="1631521242">
    <w:abstractNumId w:val="2"/>
  </w:num>
  <w:num w:numId="11" w16cid:durableId="1464225947">
    <w:abstractNumId w:val="17"/>
  </w:num>
  <w:num w:numId="12" w16cid:durableId="1378965917">
    <w:abstractNumId w:val="15"/>
  </w:num>
  <w:num w:numId="13" w16cid:durableId="248544072">
    <w:abstractNumId w:val="6"/>
  </w:num>
  <w:num w:numId="14" w16cid:durableId="931232896">
    <w:abstractNumId w:val="5"/>
  </w:num>
  <w:num w:numId="15" w16cid:durableId="645933068">
    <w:abstractNumId w:val="33"/>
  </w:num>
  <w:num w:numId="16" w16cid:durableId="1333795767">
    <w:abstractNumId w:val="12"/>
  </w:num>
  <w:num w:numId="17" w16cid:durableId="771509069">
    <w:abstractNumId w:val="0"/>
  </w:num>
  <w:num w:numId="18" w16cid:durableId="1450976764">
    <w:abstractNumId w:val="13"/>
  </w:num>
  <w:num w:numId="19" w16cid:durableId="1434976736">
    <w:abstractNumId w:val="1"/>
  </w:num>
  <w:num w:numId="20" w16cid:durableId="1983271755">
    <w:abstractNumId w:val="25"/>
  </w:num>
  <w:num w:numId="21" w16cid:durableId="916591109">
    <w:abstractNumId w:val="23"/>
  </w:num>
  <w:num w:numId="22" w16cid:durableId="1738549292">
    <w:abstractNumId w:val="3"/>
  </w:num>
  <w:num w:numId="23" w16cid:durableId="1808670371">
    <w:abstractNumId w:val="24"/>
  </w:num>
  <w:num w:numId="24" w16cid:durableId="575364600">
    <w:abstractNumId w:val="19"/>
  </w:num>
  <w:num w:numId="25" w16cid:durableId="459567821">
    <w:abstractNumId w:val="4"/>
  </w:num>
  <w:num w:numId="26" w16cid:durableId="1427917958">
    <w:abstractNumId w:val="29"/>
  </w:num>
  <w:num w:numId="27" w16cid:durableId="1724064669">
    <w:abstractNumId w:val="9"/>
  </w:num>
  <w:num w:numId="28" w16cid:durableId="221447210">
    <w:abstractNumId w:val="32"/>
  </w:num>
  <w:num w:numId="29" w16cid:durableId="786777212">
    <w:abstractNumId w:val="18"/>
  </w:num>
  <w:num w:numId="30" w16cid:durableId="1458601268">
    <w:abstractNumId w:val="21"/>
  </w:num>
  <w:num w:numId="31" w16cid:durableId="907424583">
    <w:abstractNumId w:val="11"/>
  </w:num>
  <w:num w:numId="32" w16cid:durableId="1199051066">
    <w:abstractNumId w:val="14"/>
  </w:num>
  <w:num w:numId="33" w16cid:durableId="50809344">
    <w:abstractNumId w:val="26"/>
  </w:num>
  <w:num w:numId="34" w16cid:durableId="15642173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46"/>
    <w:rsid w:val="00001EB9"/>
    <w:rsid w:val="00003D70"/>
    <w:rsid w:val="00021CC5"/>
    <w:rsid w:val="00046C81"/>
    <w:rsid w:val="0005059C"/>
    <w:rsid w:val="000606D8"/>
    <w:rsid w:val="000A33B5"/>
    <w:rsid w:val="000A79CD"/>
    <w:rsid w:val="000B0B46"/>
    <w:rsid w:val="000F5689"/>
    <w:rsid w:val="00102111"/>
    <w:rsid w:val="00102579"/>
    <w:rsid w:val="001034C5"/>
    <w:rsid w:val="00117CC2"/>
    <w:rsid w:val="00132DB5"/>
    <w:rsid w:val="00140244"/>
    <w:rsid w:val="00151FB1"/>
    <w:rsid w:val="001763A7"/>
    <w:rsid w:val="00187591"/>
    <w:rsid w:val="001A1233"/>
    <w:rsid w:val="001A24AF"/>
    <w:rsid w:val="001E6588"/>
    <w:rsid w:val="001F791F"/>
    <w:rsid w:val="00204131"/>
    <w:rsid w:val="00206C6F"/>
    <w:rsid w:val="00245AA2"/>
    <w:rsid w:val="00262AA5"/>
    <w:rsid w:val="00271183"/>
    <w:rsid w:val="00276408"/>
    <w:rsid w:val="002772A9"/>
    <w:rsid w:val="0028615C"/>
    <w:rsid w:val="002A04E9"/>
    <w:rsid w:val="002A59D8"/>
    <w:rsid w:val="002C45A1"/>
    <w:rsid w:val="002D1265"/>
    <w:rsid w:val="002F1679"/>
    <w:rsid w:val="002F1BD0"/>
    <w:rsid w:val="00307957"/>
    <w:rsid w:val="003142E9"/>
    <w:rsid w:val="0035187E"/>
    <w:rsid w:val="00356589"/>
    <w:rsid w:val="003666F9"/>
    <w:rsid w:val="00395B5E"/>
    <w:rsid w:val="003B67E8"/>
    <w:rsid w:val="003C2639"/>
    <w:rsid w:val="003D5969"/>
    <w:rsid w:val="003E5006"/>
    <w:rsid w:val="00417173"/>
    <w:rsid w:val="0041781A"/>
    <w:rsid w:val="004237CA"/>
    <w:rsid w:val="00432C90"/>
    <w:rsid w:val="0043359C"/>
    <w:rsid w:val="0045225A"/>
    <w:rsid w:val="00462C6B"/>
    <w:rsid w:val="00485EA0"/>
    <w:rsid w:val="004933D7"/>
    <w:rsid w:val="004A43B5"/>
    <w:rsid w:val="004A4DFF"/>
    <w:rsid w:val="004B4723"/>
    <w:rsid w:val="004B4A36"/>
    <w:rsid w:val="004C77D0"/>
    <w:rsid w:val="004D5F72"/>
    <w:rsid w:val="004D7488"/>
    <w:rsid w:val="004F2930"/>
    <w:rsid w:val="004F5B99"/>
    <w:rsid w:val="004F6862"/>
    <w:rsid w:val="00522CA2"/>
    <w:rsid w:val="00524456"/>
    <w:rsid w:val="005260B1"/>
    <w:rsid w:val="00567B4D"/>
    <w:rsid w:val="0057100B"/>
    <w:rsid w:val="00571575"/>
    <w:rsid w:val="005735FB"/>
    <w:rsid w:val="00587F7A"/>
    <w:rsid w:val="005B2A3E"/>
    <w:rsid w:val="005C6AAF"/>
    <w:rsid w:val="005D55D8"/>
    <w:rsid w:val="005E5A57"/>
    <w:rsid w:val="005F4528"/>
    <w:rsid w:val="0061432D"/>
    <w:rsid w:val="00616B47"/>
    <w:rsid w:val="00661BB0"/>
    <w:rsid w:val="0067004D"/>
    <w:rsid w:val="00674CA3"/>
    <w:rsid w:val="006757CA"/>
    <w:rsid w:val="00681955"/>
    <w:rsid w:val="006A2635"/>
    <w:rsid w:val="006D42EC"/>
    <w:rsid w:val="006E1A5E"/>
    <w:rsid w:val="007007AC"/>
    <w:rsid w:val="00704315"/>
    <w:rsid w:val="0075288B"/>
    <w:rsid w:val="00792192"/>
    <w:rsid w:val="007A0F82"/>
    <w:rsid w:val="007C2DF9"/>
    <w:rsid w:val="007E7B46"/>
    <w:rsid w:val="008026E5"/>
    <w:rsid w:val="00823624"/>
    <w:rsid w:val="00831377"/>
    <w:rsid w:val="00861CB1"/>
    <w:rsid w:val="008667F2"/>
    <w:rsid w:val="008745CF"/>
    <w:rsid w:val="00884515"/>
    <w:rsid w:val="00886FF8"/>
    <w:rsid w:val="008B3889"/>
    <w:rsid w:val="008C27CA"/>
    <w:rsid w:val="008C7E69"/>
    <w:rsid w:val="008E0CFA"/>
    <w:rsid w:val="008F278C"/>
    <w:rsid w:val="008F6A2D"/>
    <w:rsid w:val="0090293E"/>
    <w:rsid w:val="009119BF"/>
    <w:rsid w:val="00913364"/>
    <w:rsid w:val="009231AF"/>
    <w:rsid w:val="00925C3E"/>
    <w:rsid w:val="00930001"/>
    <w:rsid w:val="009544AA"/>
    <w:rsid w:val="00955618"/>
    <w:rsid w:val="009824DE"/>
    <w:rsid w:val="009953E8"/>
    <w:rsid w:val="00995F72"/>
    <w:rsid w:val="00996093"/>
    <w:rsid w:val="009A76D9"/>
    <w:rsid w:val="009B4D65"/>
    <w:rsid w:val="009D69EB"/>
    <w:rsid w:val="009F2F0E"/>
    <w:rsid w:val="009F3475"/>
    <w:rsid w:val="00A023D5"/>
    <w:rsid w:val="00A20694"/>
    <w:rsid w:val="00A34400"/>
    <w:rsid w:val="00A351F4"/>
    <w:rsid w:val="00A7288A"/>
    <w:rsid w:val="00A75543"/>
    <w:rsid w:val="00A82E35"/>
    <w:rsid w:val="00A9564E"/>
    <w:rsid w:val="00AC298F"/>
    <w:rsid w:val="00B11861"/>
    <w:rsid w:val="00B2176D"/>
    <w:rsid w:val="00B30C49"/>
    <w:rsid w:val="00B33700"/>
    <w:rsid w:val="00B93646"/>
    <w:rsid w:val="00BA64DE"/>
    <w:rsid w:val="00BC68F1"/>
    <w:rsid w:val="00BD25E6"/>
    <w:rsid w:val="00C049FA"/>
    <w:rsid w:val="00C13C22"/>
    <w:rsid w:val="00C431E4"/>
    <w:rsid w:val="00C543C5"/>
    <w:rsid w:val="00C82C85"/>
    <w:rsid w:val="00CA7AF2"/>
    <w:rsid w:val="00CE2700"/>
    <w:rsid w:val="00D12987"/>
    <w:rsid w:val="00D14ECF"/>
    <w:rsid w:val="00D642F1"/>
    <w:rsid w:val="00D774B6"/>
    <w:rsid w:val="00D82572"/>
    <w:rsid w:val="00D907BD"/>
    <w:rsid w:val="00D94F64"/>
    <w:rsid w:val="00DC7B12"/>
    <w:rsid w:val="00E12A24"/>
    <w:rsid w:val="00E1556A"/>
    <w:rsid w:val="00E42D62"/>
    <w:rsid w:val="00E60C31"/>
    <w:rsid w:val="00E84972"/>
    <w:rsid w:val="00EA391A"/>
    <w:rsid w:val="00ED295D"/>
    <w:rsid w:val="00ED55F8"/>
    <w:rsid w:val="00EE780D"/>
    <w:rsid w:val="00F24FC3"/>
    <w:rsid w:val="00F57836"/>
    <w:rsid w:val="00F82E05"/>
    <w:rsid w:val="00F866E2"/>
    <w:rsid w:val="00F900B8"/>
    <w:rsid w:val="00F97B55"/>
    <w:rsid w:val="00FC2BB9"/>
    <w:rsid w:val="00FF55E7"/>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3A9B3"/>
  <w15:chartTrackingRefBased/>
  <w15:docId w15:val="{40E4B58C-3A55-46C7-ACA6-942BF105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0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18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18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91"/>
  </w:style>
  <w:style w:type="paragraph" w:styleId="Footer">
    <w:name w:val="footer"/>
    <w:basedOn w:val="Normal"/>
    <w:link w:val="FooterChar"/>
    <w:uiPriority w:val="99"/>
    <w:unhideWhenUsed/>
    <w:rsid w:val="0018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91"/>
  </w:style>
  <w:style w:type="paragraph" w:styleId="ListParagraph">
    <w:name w:val="List Paragraph"/>
    <w:basedOn w:val="Normal"/>
    <w:uiPriority w:val="34"/>
    <w:qFormat/>
    <w:rsid w:val="00245AA2"/>
    <w:pPr>
      <w:ind w:left="720"/>
      <w:contextualSpacing/>
    </w:pPr>
  </w:style>
  <w:style w:type="paragraph" w:styleId="BalloonText">
    <w:name w:val="Balloon Text"/>
    <w:basedOn w:val="Normal"/>
    <w:link w:val="BalloonTextChar"/>
    <w:uiPriority w:val="99"/>
    <w:semiHidden/>
    <w:unhideWhenUsed/>
    <w:rsid w:val="00ED29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D295D"/>
    <w:rPr>
      <w:rFonts w:ascii="Segoe UI" w:hAnsi="Segoe UI" w:cs="Segoe UI"/>
      <w:sz w:val="18"/>
      <w:szCs w:val="18"/>
    </w:rPr>
  </w:style>
  <w:style w:type="character" w:styleId="CommentReference">
    <w:name w:val="annotation reference"/>
    <w:uiPriority w:val="99"/>
    <w:semiHidden/>
    <w:unhideWhenUsed/>
    <w:rsid w:val="000606D8"/>
    <w:rPr>
      <w:sz w:val="16"/>
      <w:szCs w:val="16"/>
    </w:rPr>
  </w:style>
  <w:style w:type="paragraph" w:styleId="CommentText">
    <w:name w:val="annotation text"/>
    <w:basedOn w:val="Normal"/>
    <w:link w:val="CommentTextChar"/>
    <w:uiPriority w:val="99"/>
    <w:semiHidden/>
    <w:unhideWhenUsed/>
    <w:rsid w:val="000606D8"/>
    <w:rPr>
      <w:sz w:val="20"/>
      <w:szCs w:val="20"/>
    </w:rPr>
  </w:style>
  <w:style w:type="character" w:customStyle="1" w:styleId="CommentTextChar">
    <w:name w:val="Comment Text Char"/>
    <w:basedOn w:val="DefaultParagraphFont"/>
    <w:link w:val="CommentText"/>
    <w:uiPriority w:val="99"/>
    <w:semiHidden/>
    <w:rsid w:val="000606D8"/>
  </w:style>
  <w:style w:type="paragraph" w:styleId="CommentSubject">
    <w:name w:val="annotation subject"/>
    <w:basedOn w:val="CommentText"/>
    <w:next w:val="CommentText"/>
    <w:link w:val="CommentSubjectChar"/>
    <w:uiPriority w:val="99"/>
    <w:semiHidden/>
    <w:unhideWhenUsed/>
    <w:rsid w:val="000606D8"/>
    <w:rPr>
      <w:b/>
      <w:bCs/>
    </w:rPr>
  </w:style>
  <w:style w:type="character" w:customStyle="1" w:styleId="CommentSubjectChar">
    <w:name w:val="Comment Subject Char"/>
    <w:link w:val="CommentSubject"/>
    <w:uiPriority w:val="99"/>
    <w:semiHidden/>
    <w:rsid w:val="000606D8"/>
    <w:rPr>
      <w:b/>
      <w:bCs/>
    </w:rPr>
  </w:style>
  <w:style w:type="table" w:customStyle="1" w:styleId="TableGrid1">
    <w:name w:val="Table Grid1"/>
    <w:basedOn w:val="TableNormal"/>
    <w:next w:val="TableGrid"/>
    <w:uiPriority w:val="39"/>
    <w:rsid w:val="00E60C31"/>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71247">
      <w:bodyDiv w:val="1"/>
      <w:marLeft w:val="0"/>
      <w:marRight w:val="0"/>
      <w:marTop w:val="0"/>
      <w:marBottom w:val="0"/>
      <w:divBdr>
        <w:top w:val="none" w:sz="0" w:space="0" w:color="auto"/>
        <w:left w:val="none" w:sz="0" w:space="0" w:color="auto"/>
        <w:bottom w:val="none" w:sz="0" w:space="0" w:color="auto"/>
        <w:right w:val="none" w:sz="0" w:space="0" w:color="auto"/>
      </w:divBdr>
    </w:div>
    <w:div w:id="18417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garvey\OneDrive%20-%20Procure%20Plus\Documents\Team%20leave%20&amp;%20resources\Summer%20placement\(1)%20Finance%20Assistant%20(summer%202019)%20~%2025-06-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81CF567EEB4418F89693CB94AFFE9" ma:contentTypeVersion="17" ma:contentTypeDescription="Create a new document." ma:contentTypeScope="" ma:versionID="04a1c420f6943930f6acad6ee710377e">
  <xsd:schema xmlns:xsd="http://www.w3.org/2001/XMLSchema" xmlns:xs="http://www.w3.org/2001/XMLSchema" xmlns:p="http://schemas.microsoft.com/office/2006/metadata/properties" xmlns:ns2="d639cfaa-997e-4459-b0b0-2da6226e71e1" xmlns:ns3="add9c674-c03f-4a43-8fbf-69b8938e6077" xmlns:ns4="2c9cb6bf-e64f-4033-8106-1e1c3b77e7e9" targetNamespace="http://schemas.microsoft.com/office/2006/metadata/properties" ma:root="true" ma:fieldsID="48ef1848c4367e13568c9e53abe91487" ns2:_="" ns3:_="" ns4:_="">
    <xsd:import namespace="d639cfaa-997e-4459-b0b0-2da6226e71e1"/>
    <xsd:import namespace="add9c674-c03f-4a43-8fbf-69b8938e6077"/>
    <xsd:import namespace="2c9cb6bf-e64f-4033-8106-1e1c3b77e7e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cfaa-997e-4459-b0b0-2da6226e71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2ca1255-4c69-48d5-afa3-74523c74df66}" ma:internalName="TaxCatchAll" ma:showField="CatchAllData" ma:web="d639cfaa-997e-4459-b0b0-2da6226e71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d9c674-c03f-4a43-8fbf-69b8938e607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9cb6bf-e64f-4033-8106-1e1c3b77e7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fa8d7-e476-4144-a2c6-37ffa94dbc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39cfaa-997e-4459-b0b0-2da6226e71e1" xsi:nil="true"/>
    <lcf76f155ced4ddcb4097134ff3c332f xmlns="2c9cb6bf-e64f-4033-8106-1e1c3b77e7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AF57-DDCE-4208-8DAD-1F5C1E9A1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cfaa-997e-4459-b0b0-2da6226e71e1"/>
    <ds:schemaRef ds:uri="add9c674-c03f-4a43-8fbf-69b8938e6077"/>
    <ds:schemaRef ds:uri="2c9cb6bf-e64f-4033-8106-1e1c3b77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9088-669F-44D5-B5E3-195A4F2590CB}">
  <ds:schemaRefs>
    <ds:schemaRef ds:uri="http://schemas.microsoft.com/office/2006/metadata/properties"/>
    <ds:schemaRef ds:uri="http://schemas.microsoft.com/office/infopath/2007/PartnerControls"/>
    <ds:schemaRef ds:uri="d639cfaa-997e-4459-b0b0-2da6226e71e1"/>
    <ds:schemaRef ds:uri="2c9cb6bf-e64f-4033-8106-1e1c3b77e7e9"/>
  </ds:schemaRefs>
</ds:datastoreItem>
</file>

<file path=customXml/itemProps3.xml><?xml version="1.0" encoding="utf-8"?>
<ds:datastoreItem xmlns:ds="http://schemas.openxmlformats.org/officeDocument/2006/customXml" ds:itemID="{475D4FFC-994C-4BD9-A57F-D9B9772CB930}">
  <ds:schemaRefs>
    <ds:schemaRef ds:uri="http://schemas.openxmlformats.org/officeDocument/2006/bibliography"/>
  </ds:schemaRefs>
</ds:datastoreItem>
</file>

<file path=customXml/itemProps4.xml><?xml version="1.0" encoding="utf-8"?>
<ds:datastoreItem xmlns:ds="http://schemas.openxmlformats.org/officeDocument/2006/customXml" ds:itemID="{691EE53B-C83F-4269-B7C3-567EBF044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Finance Assistant (summer 2019) ~ 25-06-19</Template>
  <TotalTime>13</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Garvey</dc:creator>
  <cp:keywords/>
  <dc:description/>
  <cp:lastModifiedBy>Sue Trott</cp:lastModifiedBy>
  <cp:revision>15</cp:revision>
  <cp:lastPrinted>2019-06-25T16:35:00Z</cp:lastPrinted>
  <dcterms:created xsi:type="dcterms:W3CDTF">2022-09-06T10:19:00Z</dcterms:created>
  <dcterms:modified xsi:type="dcterms:W3CDTF">2022-09-06T16:00:00Z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0x0101002A681CF567EEB4418F89693CB94AFFE9</vt:lpwstr>
  </property>
  <property fmtid="{D5CDD505-2E9C-101B-9397-08002B2CF9AE}" pid="3" name="MediaServiceImageTags">
    <vt:lpwstr/>
  </property>
</Properties>
</file>